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6B" w:rsidRPr="004B226B" w:rsidRDefault="004B226B" w:rsidP="004B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C0" w:rsidRPr="004B226B" w:rsidRDefault="004B226B" w:rsidP="004B2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226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B457C0" w:rsidRPr="004B226B" w:rsidTr="00510EF1">
        <w:tc>
          <w:tcPr>
            <w:tcW w:w="4253" w:type="dxa"/>
          </w:tcPr>
          <w:p w:rsidR="00B457C0" w:rsidRPr="004B226B" w:rsidRDefault="00B457C0" w:rsidP="00510E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457C0" w:rsidRPr="004B226B" w:rsidRDefault="00B457C0" w:rsidP="00510E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4B22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4B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ОРТОСТАН  </w:t>
            </w:r>
            <w:proofErr w:type="spellStart"/>
            <w:r w:rsidRPr="004B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РЕСПУБЛИКАhЫ</w:t>
            </w:r>
            <w:proofErr w:type="spellEnd"/>
          </w:p>
          <w:p w:rsidR="00B457C0" w:rsidRPr="004B226B" w:rsidRDefault="00B457C0" w:rsidP="00510E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B22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Ауыргазы</w:t>
            </w:r>
            <w:proofErr w:type="spellEnd"/>
            <w:r w:rsidRPr="004B22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районы </w:t>
            </w:r>
            <w:proofErr w:type="spellStart"/>
            <w:r w:rsidRPr="004B22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4B22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B22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районының</w:t>
            </w:r>
            <w:proofErr w:type="spellEnd"/>
            <w:r w:rsidRPr="004B22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B22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Яңы</w:t>
            </w:r>
            <w:proofErr w:type="spellEnd"/>
            <w:proofErr w:type="gramStart"/>
            <w:r w:rsidRPr="004B22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B22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proofErr w:type="gramEnd"/>
            <w:r w:rsidRPr="004B22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әлсер</w:t>
            </w:r>
            <w:proofErr w:type="spellEnd"/>
            <w:r w:rsidRPr="004B226B">
              <w:rPr>
                <w:rFonts w:ascii="Times New Roman" w:eastAsia="Times New Roman" w:hAnsi="Times New Roman" w:cs="Times New Roman"/>
                <w:sz w:val="24"/>
                <w:szCs w:val="20"/>
                <w:lang w:val="be-BY" w:eastAsia="ru-RU"/>
              </w:rPr>
              <w:t xml:space="preserve"> </w:t>
            </w:r>
            <w:proofErr w:type="spellStart"/>
            <w:r w:rsidRPr="004B22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4B22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4B22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4B22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B22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биләмә</w:t>
            </w:r>
            <w:proofErr w:type="spellEnd"/>
            <w:r w:rsidRPr="004B226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</w:t>
            </w:r>
            <w:r w:rsidRPr="004B22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 Советы</w:t>
            </w:r>
          </w:p>
          <w:p w:rsidR="00B457C0" w:rsidRPr="004B226B" w:rsidRDefault="00B457C0" w:rsidP="00510E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457C0" w:rsidRPr="004B226B" w:rsidRDefault="00B457C0" w:rsidP="00510E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B226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453474, </w:t>
            </w:r>
            <w:proofErr w:type="spellStart"/>
            <w:r w:rsidRPr="004B226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Ауыргазы</w:t>
            </w:r>
            <w:proofErr w:type="spellEnd"/>
            <w:r w:rsidRPr="004B226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районы,  </w:t>
            </w:r>
            <w:proofErr w:type="spellStart"/>
            <w:r w:rsidRPr="004B226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Яңы</w:t>
            </w:r>
            <w:proofErr w:type="spellEnd"/>
            <w:proofErr w:type="gramStart"/>
            <w:r w:rsidRPr="004B226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4B226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К</w:t>
            </w:r>
            <w:proofErr w:type="gramEnd"/>
            <w:r w:rsidRPr="004B226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әлсер</w:t>
            </w:r>
            <w:proofErr w:type="spellEnd"/>
            <w:r w:rsidRPr="004B226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4B226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B457C0" w:rsidRPr="004B226B" w:rsidRDefault="00D12C88" w:rsidP="00510E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5" o:title="" croptop="12118f" cropleft="12111f" cropright="6920f"/>
                </v:shape>
              </w:pict>
            </w:r>
          </w:p>
        </w:tc>
        <w:tc>
          <w:tcPr>
            <w:tcW w:w="4395" w:type="dxa"/>
          </w:tcPr>
          <w:p w:rsidR="00B457C0" w:rsidRPr="004B226B" w:rsidRDefault="00B457C0" w:rsidP="00510E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457C0" w:rsidRPr="004B226B" w:rsidRDefault="00B457C0" w:rsidP="00510E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B457C0" w:rsidRPr="004B226B" w:rsidRDefault="00B457C0" w:rsidP="00510E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4B226B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 xml:space="preserve">Совет сельского поселения </w:t>
            </w:r>
            <w:proofErr w:type="spellStart"/>
            <w:r w:rsidRPr="004B226B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Новокальчировский</w:t>
            </w:r>
            <w:proofErr w:type="spellEnd"/>
            <w:r w:rsidRPr="004B226B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 xml:space="preserve"> сельсовет муниципального района Аургазинский район</w:t>
            </w:r>
          </w:p>
          <w:p w:rsidR="00B457C0" w:rsidRPr="004B226B" w:rsidRDefault="00B457C0" w:rsidP="00510E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B457C0" w:rsidRPr="004B226B" w:rsidRDefault="00B457C0" w:rsidP="00510E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</w:pPr>
            <w:r w:rsidRPr="004B226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453474, Аургазинский район, </w:t>
            </w:r>
            <w:proofErr w:type="spellStart"/>
            <w:r w:rsidRPr="004B226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д</w:t>
            </w:r>
            <w:proofErr w:type="gramStart"/>
            <w:r w:rsidRPr="004B226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.Н</w:t>
            </w:r>
            <w:proofErr w:type="gramEnd"/>
            <w:r w:rsidRPr="004B226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овый</w:t>
            </w:r>
            <w:proofErr w:type="spellEnd"/>
            <w:r w:rsidRPr="004B226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4B226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Кальчир,т</w:t>
            </w:r>
            <w:proofErr w:type="spellEnd"/>
            <w:r w:rsidRPr="004B226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. 2-</w:t>
            </w:r>
            <w:r w:rsidRPr="004B226B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53</w:t>
            </w:r>
            <w:r w:rsidRPr="004B226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  <w:r w:rsidRPr="004B226B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31</w:t>
            </w:r>
          </w:p>
        </w:tc>
      </w:tr>
    </w:tbl>
    <w:p w:rsidR="00B457C0" w:rsidRPr="004B226B" w:rsidRDefault="00B457C0" w:rsidP="00B45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4B226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_____________________________________________________________________________</w:t>
      </w:r>
    </w:p>
    <w:p w:rsidR="00F23ED6" w:rsidRDefault="004B226B" w:rsidP="00B457C0">
      <w:pPr>
        <w:tabs>
          <w:tab w:val="right" w:pos="935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22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F23ED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B2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3ED6" w:rsidRPr="004B226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B457C0" w:rsidRPr="004B226B" w:rsidRDefault="00F23ED6" w:rsidP="00B457C0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B226B" w:rsidRPr="004B2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57C0" w:rsidRPr="004B226B" w:rsidRDefault="00B457C0" w:rsidP="00B457C0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22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сельского поселения </w:t>
      </w:r>
      <w:proofErr w:type="spellStart"/>
      <w:r w:rsidRPr="004B226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4B22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 Аургазинский  район  Республики  Башкортостан</w:t>
      </w:r>
    </w:p>
    <w:p w:rsidR="00B457C0" w:rsidRPr="004B226B" w:rsidRDefault="00B457C0" w:rsidP="00B457C0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57C0" w:rsidRPr="004B226B" w:rsidRDefault="00D12C88" w:rsidP="00B457C0">
      <w:pPr>
        <w:tabs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bookmarkStart w:id="0" w:name="_GoBack"/>
      <w:bookmarkEnd w:id="0"/>
      <w:r w:rsidR="00B457C0" w:rsidRPr="004B22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ноября  2016 г. </w:t>
      </w:r>
    </w:p>
    <w:p w:rsidR="00B457C0" w:rsidRPr="004B226B" w:rsidRDefault="00B457C0" w:rsidP="00B457C0">
      <w:pPr>
        <w:tabs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63</w:t>
      </w:r>
    </w:p>
    <w:p w:rsidR="00B457C0" w:rsidRDefault="00B457C0" w:rsidP="00B4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7C0" w:rsidRDefault="00B457C0" w:rsidP="00B4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26B">
        <w:rPr>
          <w:rFonts w:ascii="Times New Roman" w:hAnsi="Times New Roman" w:cs="Times New Roman"/>
          <w:b/>
          <w:bCs/>
          <w:sz w:val="28"/>
          <w:szCs w:val="28"/>
        </w:rPr>
        <w:t>О внесении  изменений в решение  Совета 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226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муниципального  района  Аургазинский  район Республики  Башкортостан  «Об установлении  земельного налога»</w:t>
      </w:r>
    </w:p>
    <w:p w:rsidR="00B457C0" w:rsidRPr="004B226B" w:rsidRDefault="00B457C0" w:rsidP="00B4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7C0" w:rsidRPr="004B226B" w:rsidRDefault="00B457C0" w:rsidP="00B4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B226B" w:rsidRDefault="004B226B" w:rsidP="004B2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26B" w:rsidRPr="004B226B" w:rsidRDefault="004B226B" w:rsidP="004B2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4B226B">
        <w:rPr>
          <w:rFonts w:ascii="Times New Roman" w:hAnsi="Times New Roman" w:cs="Times New Roman"/>
          <w:color w:val="000000"/>
          <w:sz w:val="28"/>
          <w:szCs w:val="28"/>
        </w:rPr>
        <w:t>Внести в решение Совета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</w:t>
      </w: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Ау</w:t>
      </w:r>
      <w:r w:rsidR="00B457C0">
        <w:rPr>
          <w:rFonts w:ascii="Times New Roman" w:hAnsi="Times New Roman" w:cs="Times New Roman"/>
          <w:color w:val="000000"/>
          <w:sz w:val="28"/>
          <w:szCs w:val="28"/>
        </w:rPr>
        <w:t>ргазинский район РБ от  28 ноября 2008 года  № 65</w:t>
      </w: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  «Об установлении земельного на</w:t>
      </w:r>
      <w:r w:rsidR="00B457C0">
        <w:rPr>
          <w:rFonts w:ascii="Times New Roman" w:hAnsi="Times New Roman" w:cs="Times New Roman"/>
          <w:color w:val="000000"/>
          <w:sz w:val="28"/>
          <w:szCs w:val="28"/>
        </w:rPr>
        <w:t>лога»  в   редакции от  12</w:t>
      </w: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ноября  2012 года  изменения, изложив в его в следующей редакции:</w:t>
      </w:r>
      <w:proofErr w:type="gramEnd"/>
    </w:p>
    <w:p w:rsidR="004B226B" w:rsidRPr="004B226B" w:rsidRDefault="004B226B" w:rsidP="004B2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226B" w:rsidRPr="004B226B" w:rsidRDefault="004B226B" w:rsidP="004B2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«В соответствии с Налоговым кодексом  Российской Федерации» Совет сельского поселения </w:t>
      </w:r>
      <w:proofErr w:type="spellStart"/>
      <w:r w:rsidR="00B457C0">
        <w:rPr>
          <w:rFonts w:ascii="Times New Roman" w:hAnsi="Times New Roman" w:cs="Times New Roman"/>
          <w:color w:val="000000"/>
          <w:sz w:val="28"/>
          <w:szCs w:val="28"/>
        </w:rPr>
        <w:t>Новокальчировский</w:t>
      </w:r>
      <w:proofErr w:type="spellEnd"/>
      <w:r w:rsidR="00B45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Аургазинский район   Республики Башкортостан решил:</w:t>
      </w:r>
      <w:r w:rsidRPr="004B2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B226B" w:rsidRPr="004B226B" w:rsidRDefault="004B226B" w:rsidP="004B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    1.Ввести на территории сельского пос</w:t>
      </w:r>
      <w:r w:rsidR="00B457C0">
        <w:rPr>
          <w:rFonts w:ascii="Times New Roman" w:hAnsi="Times New Roman" w:cs="Times New Roman"/>
          <w:color w:val="000000"/>
          <w:sz w:val="28"/>
          <w:szCs w:val="28"/>
        </w:rPr>
        <w:t xml:space="preserve">еления </w:t>
      </w:r>
      <w:proofErr w:type="spellStart"/>
      <w:r w:rsidR="00B457C0">
        <w:rPr>
          <w:rFonts w:ascii="Times New Roman" w:hAnsi="Times New Roman" w:cs="Times New Roman"/>
          <w:color w:val="000000"/>
          <w:sz w:val="28"/>
          <w:szCs w:val="28"/>
        </w:rPr>
        <w:t>Новокальчировский</w:t>
      </w:r>
      <w:proofErr w:type="spellEnd"/>
      <w:r w:rsidR="00B45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  сельсовет муниципального района Аургазинский район Республики Башкортостан земельный налог, установить  порядок и сроки уплаты налога за земли, находящиеся  в пределах границ сель</w:t>
      </w:r>
      <w:r w:rsidR="00B457C0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 </w:t>
      </w:r>
      <w:proofErr w:type="spellStart"/>
      <w:r w:rsidR="00B457C0">
        <w:rPr>
          <w:rFonts w:ascii="Times New Roman" w:hAnsi="Times New Roman" w:cs="Times New Roman"/>
          <w:color w:val="000000"/>
          <w:sz w:val="28"/>
          <w:szCs w:val="28"/>
        </w:rPr>
        <w:t>Новокальчировский</w:t>
      </w:r>
      <w:proofErr w:type="spellEnd"/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Аургазинский район.</w:t>
      </w:r>
    </w:p>
    <w:p w:rsidR="004B226B" w:rsidRPr="004B226B" w:rsidRDefault="004B226B" w:rsidP="004B2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26B" w:rsidRPr="004B226B" w:rsidRDefault="004B226B" w:rsidP="004B2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z w:val="28"/>
          <w:szCs w:val="28"/>
        </w:rPr>
        <w:t>2.  Установить налоговые ставки земельного налога в зависимости от вида разрешенного использования земельных участков в процентах от кадастровой стоимости:</w:t>
      </w:r>
    </w:p>
    <w:p w:rsidR="004B226B" w:rsidRPr="004B226B" w:rsidRDefault="004B226B" w:rsidP="004B2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226B" w:rsidRPr="004B226B" w:rsidRDefault="004B226B" w:rsidP="004B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2.1.    </w:t>
      </w:r>
      <w:r w:rsidRPr="004B2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0,3</w:t>
      </w: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в отношении земельных участков:</w:t>
      </w:r>
    </w:p>
    <w:p w:rsidR="004B226B" w:rsidRPr="004B226B" w:rsidRDefault="004B226B" w:rsidP="004B2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отнесенных к землям сельскохозяйственного использования или к землям в составе зон сельскохозяйственного использования в населенны</w:t>
      </w:r>
      <w:r w:rsidRPr="004B226B">
        <w:rPr>
          <w:rFonts w:ascii="Times New Roman" w:hAnsi="Times New Roman" w:cs="Times New Roman"/>
          <w:color w:val="00B050"/>
          <w:sz w:val="28"/>
          <w:szCs w:val="28"/>
        </w:rPr>
        <w:t xml:space="preserve">х </w:t>
      </w:r>
      <w:r w:rsidRPr="004B226B">
        <w:rPr>
          <w:rFonts w:ascii="Times New Roman" w:hAnsi="Times New Roman" w:cs="Times New Roman"/>
          <w:color w:val="000000"/>
          <w:sz w:val="28"/>
          <w:szCs w:val="28"/>
        </w:rPr>
        <w:t>пунктах  и используемых для сельскохозяйственного производства;</w:t>
      </w:r>
    </w:p>
    <w:p w:rsidR="004B226B" w:rsidRPr="004B226B" w:rsidRDefault="004B226B" w:rsidP="004B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B226B">
        <w:rPr>
          <w:rFonts w:ascii="Times New Roman" w:hAnsi="Times New Roman" w:cs="Times New Roman"/>
          <w:color w:val="000000"/>
          <w:sz w:val="28"/>
          <w:szCs w:val="28"/>
        </w:rPr>
        <w:t>приобретенных</w:t>
      </w:r>
      <w:proofErr w:type="gramEnd"/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(предоставленных) для ведения личного подсобного хозяйства,  индивидуального жилищного строительства,  блокированной жилой застройки, передвижного жилья, </w:t>
      </w:r>
      <w:proofErr w:type="spellStart"/>
      <w:r w:rsidRPr="004B226B">
        <w:rPr>
          <w:rFonts w:ascii="Times New Roman" w:hAnsi="Times New Roman" w:cs="Times New Roman"/>
          <w:color w:val="000000"/>
          <w:sz w:val="28"/>
          <w:szCs w:val="28"/>
        </w:rPr>
        <w:t>среднеэтажной</w:t>
      </w:r>
      <w:proofErr w:type="spellEnd"/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жилой застройки, обслуживания жилой застройки, ведения огородничества, садоводства и ведения дачного хозяйства;</w:t>
      </w:r>
    </w:p>
    <w:p w:rsidR="004B226B" w:rsidRPr="004B226B" w:rsidRDefault="004B226B" w:rsidP="004B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26B" w:rsidRPr="004B226B" w:rsidRDefault="004B226B" w:rsidP="004B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 2.2.   </w:t>
      </w:r>
      <w:r w:rsidRPr="004B2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1,2</w:t>
      </w: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 в отношении  земельных участков  для размещения, объектов капитального строительства:</w:t>
      </w:r>
    </w:p>
    <w:p w:rsidR="00B457C0" w:rsidRPr="004B226B" w:rsidRDefault="00B457C0" w:rsidP="00B4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z w:val="28"/>
          <w:szCs w:val="28"/>
        </w:rPr>
        <w:t>-магазинов,</w:t>
      </w:r>
    </w:p>
    <w:p w:rsidR="00B457C0" w:rsidRPr="004B226B" w:rsidRDefault="00B457C0" w:rsidP="00B4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z w:val="28"/>
          <w:szCs w:val="28"/>
        </w:rPr>
        <w:t>-общественного питания,</w:t>
      </w:r>
    </w:p>
    <w:p w:rsidR="00B457C0" w:rsidRPr="004B226B" w:rsidRDefault="00B457C0" w:rsidP="00B4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z w:val="28"/>
          <w:szCs w:val="28"/>
        </w:rPr>
        <w:t>-бытового обслуживания;</w:t>
      </w:r>
    </w:p>
    <w:p w:rsidR="00B457C0" w:rsidRPr="004B226B" w:rsidRDefault="00B457C0" w:rsidP="00B4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57C0" w:rsidRPr="004B226B" w:rsidRDefault="00B457C0" w:rsidP="00B4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 2.3.    </w:t>
      </w:r>
      <w:r w:rsidRPr="004B2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1,0</w:t>
      </w: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 процента   в отношении земельных участков:</w:t>
      </w:r>
    </w:p>
    <w:p w:rsidR="00B457C0" w:rsidRPr="004B226B" w:rsidRDefault="00B457C0" w:rsidP="00B4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- для размещения  административных  и офисных  зданий социального обслуживания, здравоохранения, объектов образования и просвещения, здравоохранения, социального обслуживания, спорта, культурного развития за исключением  пункта  2.4;</w:t>
      </w:r>
    </w:p>
    <w:p w:rsidR="00B457C0" w:rsidRPr="004B226B" w:rsidRDefault="00B457C0" w:rsidP="00B4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7C0" w:rsidRPr="004B226B" w:rsidRDefault="00B457C0" w:rsidP="00B4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2.4.</w:t>
      </w:r>
      <w:r w:rsidRPr="004B2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0,1 </w:t>
      </w:r>
      <w:r w:rsidRPr="004B226B">
        <w:rPr>
          <w:rFonts w:ascii="Times New Roman" w:hAnsi="Times New Roman" w:cs="Times New Roman"/>
          <w:color w:val="000000"/>
          <w:sz w:val="28"/>
          <w:szCs w:val="28"/>
        </w:rPr>
        <w:t>процента в отношении земельных участков для размещения объектов:</w:t>
      </w:r>
    </w:p>
    <w:p w:rsidR="00B457C0" w:rsidRPr="004B226B" w:rsidRDefault="00B457C0" w:rsidP="00B4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социального  обслуживания, здравоохранения, образования и просвещения,  </w:t>
      </w:r>
    </w:p>
    <w:p w:rsidR="00B457C0" w:rsidRPr="004B226B" w:rsidRDefault="00B457C0" w:rsidP="00B4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z w:val="28"/>
          <w:szCs w:val="28"/>
        </w:rPr>
        <w:t>культурного развития, спорта, религиозного использования, общественного управления и ветеринарного обслуживания, финансовое обеспечение деятельности  которых осуществляется за счет  средств республиканского и местных бюджетов, а также автономных, казенных учреждений, созданных Республикой Башкортостан и муниципальным районом, в отношении земельных участков, приобретенных (предоставленных) для непосредственного выполнения возложенных на эти учреждения функций.</w:t>
      </w:r>
    </w:p>
    <w:p w:rsidR="00B457C0" w:rsidRPr="004B226B" w:rsidRDefault="00B457C0" w:rsidP="00B4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7C0" w:rsidRPr="004B226B" w:rsidRDefault="00B457C0" w:rsidP="00B457C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2.5.  1,5</w:t>
      </w: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в отношении прочих земельных участков.</w:t>
      </w:r>
    </w:p>
    <w:p w:rsidR="00B457C0" w:rsidRPr="004B226B" w:rsidRDefault="00B457C0" w:rsidP="00B457C0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7C0" w:rsidRPr="004B226B" w:rsidRDefault="00B457C0" w:rsidP="00B4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     3.</w:t>
      </w:r>
      <w:r w:rsidRPr="004B2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4B226B">
        <w:rPr>
          <w:rFonts w:ascii="Times New Roman" w:hAnsi="Times New Roman" w:cs="Times New Roman"/>
          <w:color w:val="000000"/>
          <w:sz w:val="28"/>
          <w:szCs w:val="28"/>
        </w:rPr>
        <w:t>Установить для налогоплательщиков – организаций  сроки уплаты авансовых платежей не позднее последнего  числа месяца,  следующего  за истекшим отчетным периодом, исчисленных  по истечении первого, второго и третьего квартала текущего  налогового периода как одна  четвертая соответствующей  налоговой ставки процентной  доли кадастровой  стоимости  земельного участка по состоянию на 1 января  года, являющегося налоговым  периодом.</w:t>
      </w:r>
      <w:proofErr w:type="gramEnd"/>
    </w:p>
    <w:p w:rsidR="00B457C0" w:rsidRPr="004B226B" w:rsidRDefault="00B457C0" w:rsidP="00B4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  По итогам  налогового периода налогоплательщиками – организациями   уплачивается до 10 февраля года, следующего  за истекшим налоговым периодом, сумма налога, определяемая  как разница между суммой налога, исчисленная по ставкам, предусмотренным  пунктом 2 и суммами  подлежащих уплате в течение налогового периода авансовых платежей по налогу.</w:t>
      </w:r>
    </w:p>
    <w:p w:rsidR="00B457C0" w:rsidRPr="004B226B" w:rsidRDefault="00B457C0" w:rsidP="00B4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Отчетными периодами для налогоплательщиков – организаций  установить первый квартал,  второй квартал, третий квартал календарного года.</w:t>
      </w:r>
    </w:p>
    <w:p w:rsidR="00B457C0" w:rsidRPr="004B226B" w:rsidRDefault="00B457C0" w:rsidP="00B4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     4. Освободить от уплаты земельного налога следующие категории налогоплательщиков:</w:t>
      </w:r>
    </w:p>
    <w:p w:rsidR="00B457C0" w:rsidRPr="004B226B" w:rsidRDefault="00B457C0" w:rsidP="00B45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pacing w:val="11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B457C0" w:rsidRPr="004B226B" w:rsidRDefault="00B457C0" w:rsidP="00B45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pacing w:val="11"/>
          <w:sz w:val="28"/>
          <w:szCs w:val="28"/>
        </w:rPr>
        <w:t>2) инвалидов 1 и 2 групп инвалидности;</w:t>
      </w:r>
    </w:p>
    <w:p w:rsidR="00B457C0" w:rsidRPr="004B226B" w:rsidRDefault="00B457C0" w:rsidP="00B45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pacing w:val="11"/>
          <w:sz w:val="28"/>
          <w:szCs w:val="28"/>
        </w:rPr>
        <w:t>3) инвалидов с детства;</w:t>
      </w:r>
    </w:p>
    <w:p w:rsidR="00B457C0" w:rsidRPr="004B226B" w:rsidRDefault="00B457C0" w:rsidP="00B45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pacing w:val="11"/>
          <w:sz w:val="28"/>
          <w:szCs w:val="28"/>
        </w:rPr>
        <w:t>4) ветеранов и инвалидов Великой Отечественной войны, а также ветеранов и  инвалидов боевых действий;</w:t>
      </w:r>
    </w:p>
    <w:p w:rsidR="00B457C0" w:rsidRPr="004B226B" w:rsidRDefault="00B457C0" w:rsidP="00B45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proofErr w:type="gramStart"/>
      <w:r w:rsidRPr="004B226B">
        <w:rPr>
          <w:rFonts w:ascii="Times New Roman" w:hAnsi="Times New Roman" w:cs="Times New Roman"/>
          <w:color w:val="000000"/>
          <w:spacing w:val="11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N 3061-I), в соответствии с Федеральным законом от 26 ноября 1998 года N 175-ФЗ «О социальной защите граждан Российской Федерации, подвергшихся воздействию радиации</w:t>
      </w:r>
      <w:proofErr w:type="gramEnd"/>
      <w:r w:rsidRPr="004B226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вследствие аварии в 1957 году на производственном объединении «Маяк» и сбросов радиоактивных отходов в реку «</w:t>
      </w:r>
      <w:proofErr w:type="spellStart"/>
      <w:r w:rsidRPr="004B226B">
        <w:rPr>
          <w:rFonts w:ascii="Times New Roman" w:hAnsi="Times New Roman" w:cs="Times New Roman"/>
          <w:color w:val="000000"/>
          <w:spacing w:val="11"/>
          <w:sz w:val="28"/>
          <w:szCs w:val="28"/>
        </w:rPr>
        <w:t>Теча</w:t>
      </w:r>
      <w:proofErr w:type="spellEnd"/>
      <w:r w:rsidRPr="004B226B">
        <w:rPr>
          <w:rFonts w:ascii="Times New Roman" w:hAnsi="Times New Roman" w:cs="Times New Roman"/>
          <w:color w:val="000000"/>
          <w:spacing w:val="11"/>
          <w:sz w:val="28"/>
          <w:szCs w:val="28"/>
        </w:rPr>
        <w:t>» и в соответствии с Федеральным законом от 10 января 2002 года  N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B457C0" w:rsidRPr="004B226B" w:rsidRDefault="00B457C0" w:rsidP="00B45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pacing w:val="11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457C0" w:rsidRPr="004B226B" w:rsidRDefault="00B457C0" w:rsidP="00B45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pacing w:val="11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B457C0" w:rsidRDefault="00B457C0" w:rsidP="00B4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B457C0" w:rsidRPr="004B226B" w:rsidRDefault="00B457C0" w:rsidP="00B4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5. Настоящее решение подлежит официальному обнародованию в соответствии с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Аургазинский район РБ. </w:t>
      </w:r>
    </w:p>
    <w:p w:rsidR="00B457C0" w:rsidRPr="004B226B" w:rsidRDefault="00B457C0" w:rsidP="00B4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       6. Настоящее решение вступает в силу с 1 января 2017 года, но не ранее чем по истечении одного месяца со дня его принятия и официального обнародования».</w:t>
      </w:r>
    </w:p>
    <w:p w:rsidR="00B457C0" w:rsidRPr="004B226B" w:rsidRDefault="00B457C0" w:rsidP="00B45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7C0" w:rsidRDefault="00B457C0" w:rsidP="00B457C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</w:t>
      </w:r>
    </w:p>
    <w:p w:rsidR="00B457C0" w:rsidRPr="004B226B" w:rsidRDefault="00B457C0" w:rsidP="00B457C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Диваев</w:t>
      </w:r>
      <w:proofErr w:type="spellEnd"/>
    </w:p>
    <w:p w:rsidR="00B457C0" w:rsidRPr="004B226B" w:rsidRDefault="00B457C0" w:rsidP="00B45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7C0" w:rsidRPr="00B457C0" w:rsidRDefault="00B457C0" w:rsidP="00B45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B457C0">
        <w:rPr>
          <w:rFonts w:ascii="Times New Roman" w:hAnsi="Times New Roman" w:cs="Times New Roman"/>
          <w:color w:val="000000"/>
        </w:rPr>
        <w:t xml:space="preserve">д. Новый </w:t>
      </w:r>
      <w:proofErr w:type="spellStart"/>
      <w:r w:rsidRPr="00B457C0">
        <w:rPr>
          <w:rFonts w:ascii="Times New Roman" w:hAnsi="Times New Roman" w:cs="Times New Roman"/>
          <w:color w:val="000000"/>
        </w:rPr>
        <w:t>Кальчир</w:t>
      </w:r>
      <w:proofErr w:type="spellEnd"/>
      <w:r w:rsidRPr="00B457C0">
        <w:rPr>
          <w:rFonts w:ascii="Times New Roman" w:hAnsi="Times New Roman" w:cs="Times New Roman"/>
          <w:color w:val="000000"/>
        </w:rPr>
        <w:t xml:space="preserve"> </w:t>
      </w:r>
    </w:p>
    <w:p w:rsidR="00B457C0" w:rsidRPr="004B226B" w:rsidRDefault="00B457C0" w:rsidP="00B45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7C0" w:rsidRPr="004B226B" w:rsidRDefault="00B457C0" w:rsidP="00B45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7C0" w:rsidRPr="004B226B" w:rsidRDefault="00B457C0" w:rsidP="00B45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B457C0" w:rsidRPr="004B226B" w:rsidRDefault="00B457C0" w:rsidP="00B4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226B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4B226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B226B" w:rsidRPr="004B226B" w:rsidRDefault="004B226B" w:rsidP="004B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26B" w:rsidRPr="004B226B" w:rsidRDefault="004B226B" w:rsidP="004B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26B" w:rsidRPr="004B226B" w:rsidRDefault="004B226B" w:rsidP="004B226B">
      <w:pPr>
        <w:rPr>
          <w:rFonts w:ascii="Times New Roman" w:hAnsi="Times New Roman" w:cs="Times New Roman"/>
          <w:sz w:val="28"/>
          <w:szCs w:val="28"/>
        </w:rPr>
      </w:pPr>
    </w:p>
    <w:p w:rsidR="004B226B" w:rsidRDefault="004B226B" w:rsidP="004B2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26B" w:rsidRDefault="004B226B" w:rsidP="004B2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26B" w:rsidRDefault="004B226B" w:rsidP="004B2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26B" w:rsidRDefault="004B226B" w:rsidP="004B2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26B" w:rsidRDefault="004B226B" w:rsidP="004B2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26B" w:rsidRDefault="004B226B" w:rsidP="004B2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26B" w:rsidRPr="004B226B" w:rsidRDefault="004B226B" w:rsidP="004B2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B226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</w:t>
      </w:r>
    </w:p>
    <w:p w:rsidR="004B226B" w:rsidRPr="004B226B" w:rsidRDefault="004B226B" w:rsidP="004B2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26B" w:rsidRPr="004B226B" w:rsidRDefault="004B226B">
      <w:pPr>
        <w:rPr>
          <w:rFonts w:ascii="Times New Roman" w:hAnsi="Times New Roman" w:cs="Times New Roman"/>
          <w:sz w:val="28"/>
          <w:szCs w:val="28"/>
        </w:rPr>
      </w:pPr>
    </w:p>
    <w:sectPr w:rsidR="004B226B" w:rsidRPr="004B226B" w:rsidSect="00F23ED6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6B"/>
    <w:rsid w:val="004B226B"/>
    <w:rsid w:val="00B457C0"/>
    <w:rsid w:val="00D12C88"/>
    <w:rsid w:val="00F23ED6"/>
    <w:rsid w:val="00F6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2016-11-29T04:24:00Z</cp:lastPrinted>
  <dcterms:created xsi:type="dcterms:W3CDTF">2016-11-28T07:28:00Z</dcterms:created>
  <dcterms:modified xsi:type="dcterms:W3CDTF">2016-11-29T04:25:00Z</dcterms:modified>
</cp:coreProperties>
</file>