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4253"/>
        <w:gridCol w:w="1559"/>
        <w:gridCol w:w="4395"/>
      </w:tblGrid>
      <w:tr w:rsidR="001C206A" w:rsidRPr="005A673B" w:rsidTr="001C206A">
        <w:trPr>
          <w:trHeight w:val="2231"/>
        </w:trPr>
        <w:tc>
          <w:tcPr>
            <w:tcW w:w="4253" w:type="dxa"/>
          </w:tcPr>
          <w:p w:rsidR="001C206A" w:rsidRPr="005A673B" w:rsidRDefault="001C206A" w:rsidP="00D05E8A">
            <w:pPr>
              <w:tabs>
                <w:tab w:val="center" w:pos="4153"/>
                <w:tab w:val="right" w:pos="8306"/>
              </w:tabs>
              <w:spacing w:after="0" w:line="240" w:lineRule="auto"/>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1C206A" w:rsidRPr="005A673B" w:rsidRDefault="001C206A" w:rsidP="00D05E8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5A673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5A673B">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5A673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ОРТОСТАН  РЕСПУБЛИКА</w:t>
            </w:r>
            <w:r w:rsidRPr="005A673B">
              <w:rPr>
                <w:rFonts w:ascii="Times New Roman" w:eastAsia="Times New Roman" w:hAnsi="Times New Roman" w:cs="Times New Roman"/>
                <w:sz w:val="20"/>
                <w:szCs w:val="20"/>
                <w:lang w:val="en-US" w:eastAsia="ru-RU"/>
                <w14:shadow w14:blurRad="50800" w14:dist="38100" w14:dir="2700000" w14:sx="100000" w14:sy="100000" w14:kx="0" w14:ky="0" w14:algn="tl">
                  <w14:srgbClr w14:val="000000">
                    <w14:alpha w14:val="60000"/>
                  </w14:srgbClr>
                </w14:shadow>
              </w:rPr>
              <w:t>h</w:t>
            </w:r>
            <w:r w:rsidRPr="005A673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1C206A" w:rsidRPr="005A673B" w:rsidRDefault="001C206A" w:rsidP="00D05E8A">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Ауыргазы</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районы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муниципаль</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районыны</w:t>
            </w:r>
            <w:r w:rsidRPr="005A673B">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t>ң</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Я</w:t>
            </w:r>
            <w:r w:rsidRPr="005A673B">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t>ң</w:t>
            </w:r>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ы</w:t>
            </w:r>
            <w:proofErr w:type="spellEnd"/>
            <w:proofErr w:type="gram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К</w:t>
            </w:r>
            <w:proofErr w:type="gramEnd"/>
            <w:r w:rsidRPr="005A673B">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t>ә</w:t>
            </w:r>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лсер</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r w:rsidRPr="005A673B">
              <w:rPr>
                <w:rFonts w:ascii="Century Bash" w:eastAsia="Times New Roman" w:hAnsi="Century Bash" w:cs="Times New Roman"/>
                <w:sz w:val="24"/>
                <w:szCs w:val="20"/>
                <w:lang w:val="be-BY"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хакими</w:t>
            </w:r>
            <w:r w:rsidRPr="005A673B">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t>ә</w:t>
            </w:r>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те</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ауыл</w:t>
            </w:r>
            <w:proofErr w:type="spellEnd"/>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бил</w:t>
            </w:r>
            <w:r w:rsidRPr="005A673B">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t>ә</w:t>
            </w:r>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м</w:t>
            </w:r>
            <w:r w:rsidRPr="005A673B">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t>ә</w:t>
            </w:r>
            <w:proofErr w:type="spellEnd"/>
            <w:r w:rsidRPr="005A673B">
              <w:rPr>
                <w:rFonts w:ascii="Century Bash" w:eastAsia="Times New Roman" w:hAnsi="Century Bash" w:cs="Times New Roman"/>
                <w:sz w:val="24"/>
                <w:szCs w:val="20"/>
                <w:lang w:val="en-US" w:eastAsia="ru-RU"/>
                <w14:shadow w14:blurRad="50800" w14:dist="38100" w14:dir="2700000" w14:sx="100000" w14:sy="100000" w14:kx="0" w14:ky="0" w14:algn="tl">
                  <w14:srgbClr w14:val="000000">
                    <w14:alpha w14:val="60000"/>
                  </w14:srgbClr>
                </w14:shadow>
              </w:rPr>
              <w:t>h</w:t>
            </w:r>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 xml:space="preserve">е </w:t>
            </w:r>
            <w:proofErr w:type="spellStart"/>
            <w:r w:rsidRPr="005A673B">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t>Хакими</w:t>
            </w:r>
            <w:r w:rsidRPr="005A673B">
              <w:rPr>
                <w:rFonts w:ascii="Microsoft Sans Serif" w:eastAsia="Times New Roman" w:hAnsi="Microsoft Sans Serif" w:cs="Microsoft Sans Serif"/>
                <w:bCs/>
                <w:sz w:val="20"/>
                <w:szCs w:val="20"/>
                <w:lang w:eastAsia="ru-RU"/>
                <w14:shadow w14:blurRad="50800" w14:dist="38100" w14:dir="2700000" w14:sx="100000" w14:sy="100000" w14:kx="0" w14:ky="0" w14:algn="tl">
                  <w14:srgbClr w14:val="000000">
                    <w14:alpha w14:val="60000"/>
                  </w14:srgbClr>
                </w14:shadow>
              </w:rPr>
              <w:t>әте</w:t>
            </w:r>
            <w:proofErr w:type="spellEnd"/>
          </w:p>
          <w:p w:rsidR="001C206A" w:rsidRPr="005A673B" w:rsidRDefault="001C206A" w:rsidP="00D05E8A">
            <w:pPr>
              <w:tabs>
                <w:tab w:val="center" w:pos="4153"/>
                <w:tab w:val="right" w:pos="8306"/>
              </w:tabs>
              <w:spacing w:after="0" w:line="240" w:lineRule="auto"/>
              <w:jc w:val="center"/>
              <w:rPr>
                <w:rFonts w:ascii="Century Bash" w:eastAsia="Times New Roman" w:hAnsi="Century Bash" w:cs="Times New Roman"/>
                <w:sz w:val="24"/>
                <w:szCs w:val="20"/>
                <w:lang w:eastAsia="ru-RU"/>
                <w14:shadow w14:blurRad="50800" w14:dist="38100" w14:dir="2700000" w14:sx="100000" w14:sy="100000" w14:kx="0" w14:ky="0" w14:algn="tl">
                  <w14:srgbClr w14:val="000000">
                    <w14:alpha w14:val="60000"/>
                  </w14:srgbClr>
                </w14:shadow>
              </w:rPr>
            </w:pPr>
          </w:p>
          <w:p w:rsidR="00D05E8A" w:rsidRPr="005A673B" w:rsidRDefault="001C206A" w:rsidP="00D05E8A">
            <w:pPr>
              <w:tabs>
                <w:tab w:val="center" w:pos="4153"/>
                <w:tab w:val="right" w:pos="8306"/>
              </w:tabs>
              <w:spacing w:after="0" w:line="240" w:lineRule="auto"/>
              <w:rPr>
                <w:rFonts w:ascii="Century Bash" w:eastAsia="Times New Roman" w:hAnsi="Century Bash" w:cs="Times New Roman"/>
                <w:sz w:val="14"/>
                <w:szCs w:val="20"/>
                <w:lang w:eastAsia="ru-RU"/>
              </w:rPr>
            </w:pPr>
            <w:r w:rsidRPr="005A673B">
              <w:rPr>
                <w:rFonts w:ascii="Century Bash" w:eastAsia="Times New Roman" w:hAnsi="Century Bash" w:cs="Times New Roman"/>
                <w:sz w:val="14"/>
                <w:szCs w:val="20"/>
                <w:lang w:eastAsia="ru-RU"/>
              </w:rPr>
              <w:t xml:space="preserve">453474, </w:t>
            </w:r>
            <w:proofErr w:type="spellStart"/>
            <w:r w:rsidRPr="005A673B">
              <w:rPr>
                <w:rFonts w:ascii="Century Bash" w:eastAsia="Times New Roman" w:hAnsi="Century Bash" w:cs="Times New Roman"/>
                <w:sz w:val="14"/>
                <w:szCs w:val="20"/>
                <w:lang w:eastAsia="ru-RU"/>
              </w:rPr>
              <w:t>Ауыргазы</w:t>
            </w:r>
            <w:proofErr w:type="spellEnd"/>
            <w:r w:rsidRPr="005A673B">
              <w:rPr>
                <w:rFonts w:ascii="Century Bash" w:eastAsia="Times New Roman" w:hAnsi="Century Bash" w:cs="Times New Roman"/>
                <w:sz w:val="14"/>
                <w:szCs w:val="20"/>
                <w:lang w:eastAsia="ru-RU"/>
              </w:rPr>
              <w:t xml:space="preserve"> районы, </w:t>
            </w:r>
            <w:proofErr w:type="spellStart"/>
            <w:r w:rsidRPr="005A673B">
              <w:rPr>
                <w:rFonts w:ascii="Century Bash" w:eastAsia="Times New Roman" w:hAnsi="Century Bash" w:cs="Times New Roman"/>
                <w:sz w:val="14"/>
                <w:szCs w:val="20"/>
                <w:lang w:eastAsia="ru-RU"/>
              </w:rPr>
              <w:t>Я</w:t>
            </w:r>
            <w:r w:rsidRPr="005A673B">
              <w:rPr>
                <w:rFonts w:ascii="Times New Roman" w:eastAsia="Times New Roman" w:hAnsi="Times New Roman" w:cs="Times New Roman"/>
                <w:sz w:val="14"/>
                <w:szCs w:val="20"/>
                <w:lang w:eastAsia="ru-RU"/>
              </w:rPr>
              <w:t>ң</w:t>
            </w:r>
            <w:r w:rsidRPr="005A673B">
              <w:rPr>
                <w:rFonts w:ascii="Century Bash" w:eastAsia="Times New Roman" w:hAnsi="Century Bash" w:cs="Times New Roman"/>
                <w:sz w:val="14"/>
                <w:szCs w:val="20"/>
                <w:lang w:eastAsia="ru-RU"/>
              </w:rPr>
              <w:t>ы</w:t>
            </w:r>
            <w:proofErr w:type="spellEnd"/>
            <w:proofErr w:type="gramStart"/>
            <w:r w:rsidRPr="005A673B">
              <w:rPr>
                <w:rFonts w:ascii="Century Bash" w:eastAsia="Times New Roman" w:hAnsi="Century Bash" w:cs="Times New Roman"/>
                <w:sz w:val="14"/>
                <w:szCs w:val="20"/>
                <w:lang w:eastAsia="ru-RU"/>
              </w:rPr>
              <w:t xml:space="preserve"> </w:t>
            </w:r>
            <w:proofErr w:type="spellStart"/>
            <w:r w:rsidRPr="005A673B">
              <w:rPr>
                <w:rFonts w:ascii="Century Bash" w:eastAsia="Times New Roman" w:hAnsi="Century Bash" w:cs="Times New Roman"/>
                <w:sz w:val="14"/>
                <w:szCs w:val="20"/>
                <w:lang w:eastAsia="ru-RU"/>
              </w:rPr>
              <w:t>К</w:t>
            </w:r>
            <w:proofErr w:type="gramEnd"/>
            <w:r w:rsidRPr="005A673B">
              <w:rPr>
                <w:rFonts w:ascii="Times New Roman" w:eastAsia="Times New Roman" w:hAnsi="Times New Roman" w:cs="Times New Roman"/>
                <w:sz w:val="14"/>
                <w:szCs w:val="20"/>
                <w:lang w:eastAsia="ru-RU"/>
              </w:rPr>
              <w:t>ә</w:t>
            </w:r>
            <w:r w:rsidRPr="005A673B">
              <w:rPr>
                <w:rFonts w:ascii="Century Bash" w:eastAsia="Times New Roman" w:hAnsi="Century Bash" w:cs="Times New Roman"/>
                <w:sz w:val="14"/>
                <w:szCs w:val="20"/>
                <w:lang w:eastAsia="ru-RU"/>
              </w:rPr>
              <w:t>лсер</w:t>
            </w:r>
            <w:proofErr w:type="spellEnd"/>
            <w:r w:rsidRPr="005A673B">
              <w:rPr>
                <w:rFonts w:ascii="Century Bash" w:eastAsia="Times New Roman" w:hAnsi="Century Bash" w:cs="Times New Roman"/>
                <w:sz w:val="24"/>
                <w:szCs w:val="20"/>
                <w:lang w:val="be-BY" w:eastAsia="ru-RU"/>
                <w14:shadow w14:blurRad="50800" w14:dist="38100" w14:dir="2700000" w14:sx="100000" w14:sy="100000" w14:kx="0" w14:ky="0" w14:algn="tl">
                  <w14:srgbClr w14:val="000000">
                    <w14:alpha w14:val="60000"/>
                  </w14:srgbClr>
                </w14:shadow>
              </w:rPr>
              <w:t xml:space="preserve"> </w:t>
            </w:r>
            <w:proofErr w:type="spellStart"/>
            <w:r w:rsidRPr="005A673B">
              <w:rPr>
                <w:rFonts w:ascii="Century Bash" w:eastAsia="Times New Roman" w:hAnsi="Century Bash" w:cs="Times New Roman"/>
                <w:sz w:val="14"/>
                <w:szCs w:val="20"/>
                <w:lang w:eastAsia="ru-RU"/>
              </w:rPr>
              <w:t>ауылы</w:t>
            </w:r>
            <w:proofErr w:type="spellEnd"/>
          </w:p>
        </w:tc>
        <w:tc>
          <w:tcPr>
            <w:tcW w:w="1559" w:type="dxa"/>
            <w:tcMar>
              <w:top w:w="0" w:type="dxa"/>
              <w:left w:w="0" w:type="dxa"/>
              <w:bottom w:w="0" w:type="dxa"/>
              <w:right w:w="0" w:type="dxa"/>
            </w:tcMar>
            <w:vAlign w:val="center"/>
            <w:hideMark/>
          </w:tcPr>
          <w:p w:rsidR="00D05E8A" w:rsidRPr="005A673B" w:rsidRDefault="001C206A" w:rsidP="00D05E8A">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5A673B">
              <w:rPr>
                <w:rFonts w:ascii="Times New Roman" w:eastAsia="Times New Roman" w:hAnsi="Times New Roman" w:cs="Times New Roman"/>
                <w:sz w:val="24"/>
                <w:szCs w:val="20"/>
                <w:lang w:eastAsia="ru-RU"/>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76.15pt" o:ole="" fillcolor="window">
                  <v:imagedata r:id="rId7" o:title="" croptop="12118f" cropleft="12111f" cropright="6920f"/>
                </v:shape>
                <o:OLEObject Type="Embed" ProgID="Word.Picture.8" ShapeID="_x0000_i1025" DrawAspect="Content" ObjectID="_1563000744" r:id="rId8"/>
              </w:object>
            </w:r>
          </w:p>
        </w:tc>
        <w:tc>
          <w:tcPr>
            <w:tcW w:w="4395" w:type="dxa"/>
          </w:tcPr>
          <w:p w:rsidR="001C206A" w:rsidRPr="005A673B" w:rsidRDefault="001C206A" w:rsidP="00D05E8A">
            <w:pPr>
              <w:tabs>
                <w:tab w:val="center" w:pos="4153"/>
                <w:tab w:val="right" w:pos="8306"/>
              </w:tabs>
              <w:spacing w:after="0" w:line="240" w:lineRule="auto"/>
              <w:jc w:val="center"/>
              <w:rPr>
                <w:rFonts w:ascii="Century Bash" w:eastAsia="Times New Roman" w:hAnsi="Century Bash" w:cs="Times New Roman"/>
                <w:sz w:val="28"/>
                <w:szCs w:val="20"/>
                <w:lang w:eastAsia="ru-RU"/>
                <w14:shadow w14:blurRad="50800" w14:dist="38100" w14:dir="2700000" w14:sx="100000" w14:sy="100000" w14:kx="0" w14:ky="0" w14:algn="tl">
                  <w14:srgbClr w14:val="000000">
                    <w14:alpha w14:val="60000"/>
                  </w14:srgbClr>
                </w14:shadow>
              </w:rPr>
            </w:pPr>
          </w:p>
          <w:p w:rsidR="001C206A" w:rsidRPr="005A673B" w:rsidRDefault="001C206A" w:rsidP="00D05E8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5A673B">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1C206A" w:rsidRPr="005A673B" w:rsidRDefault="001C206A" w:rsidP="00D05E8A">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5A673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5A673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Новокальчировский</w:t>
            </w:r>
            <w:proofErr w:type="spellEnd"/>
            <w:r w:rsidRPr="005A673B">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1C206A" w:rsidRPr="005A673B" w:rsidRDefault="001C206A" w:rsidP="00D05E8A">
            <w:pPr>
              <w:tabs>
                <w:tab w:val="center" w:pos="4153"/>
                <w:tab w:val="right" w:pos="8306"/>
              </w:tabs>
              <w:spacing w:after="0" w:line="240" w:lineRule="auto"/>
              <w:rPr>
                <w:rFonts w:ascii="Century Bash" w:eastAsia="Times New Roman" w:hAnsi="Century Bash" w:cs="Times New Roman"/>
                <w:sz w:val="16"/>
                <w:szCs w:val="20"/>
                <w:lang w:eastAsia="ru-RU"/>
              </w:rPr>
            </w:pPr>
          </w:p>
          <w:p w:rsidR="001C206A" w:rsidRPr="005A673B" w:rsidRDefault="001C206A" w:rsidP="00D05E8A">
            <w:pPr>
              <w:tabs>
                <w:tab w:val="center" w:pos="4153"/>
                <w:tab w:val="right" w:pos="8306"/>
              </w:tabs>
              <w:spacing w:after="0" w:line="240" w:lineRule="auto"/>
              <w:rPr>
                <w:rFonts w:ascii="Century Bash" w:eastAsia="Times New Roman" w:hAnsi="Century Bash" w:cs="Times New Roman"/>
                <w:sz w:val="16"/>
                <w:szCs w:val="20"/>
                <w:lang w:eastAsia="ru-RU"/>
              </w:rPr>
            </w:pPr>
          </w:p>
          <w:p w:rsidR="00D05E8A" w:rsidRPr="005A673B" w:rsidRDefault="001C206A" w:rsidP="00D05E8A">
            <w:pPr>
              <w:tabs>
                <w:tab w:val="center" w:pos="4153"/>
                <w:tab w:val="right" w:pos="8306"/>
              </w:tabs>
              <w:spacing w:after="0" w:line="240" w:lineRule="auto"/>
              <w:rPr>
                <w:rFonts w:ascii="Century Bash" w:eastAsia="Times New Roman" w:hAnsi="Century Bash" w:cs="Times New Roman"/>
                <w:sz w:val="14"/>
                <w:szCs w:val="20"/>
                <w:lang w:val="be-BY" w:eastAsia="ru-RU"/>
              </w:rPr>
            </w:pPr>
            <w:r w:rsidRPr="005A673B">
              <w:rPr>
                <w:rFonts w:ascii="Century Bash" w:eastAsia="Times New Roman" w:hAnsi="Century Bash" w:cs="Times New Roman"/>
                <w:sz w:val="14"/>
                <w:szCs w:val="20"/>
                <w:lang w:eastAsia="ru-RU"/>
              </w:rPr>
              <w:t xml:space="preserve">453474, Аургазинский </w:t>
            </w:r>
            <w:proofErr w:type="spellStart"/>
            <w:r w:rsidRPr="005A673B">
              <w:rPr>
                <w:rFonts w:ascii="Century Bash" w:eastAsia="Times New Roman" w:hAnsi="Century Bash" w:cs="Times New Roman"/>
                <w:sz w:val="14"/>
                <w:szCs w:val="20"/>
                <w:lang w:eastAsia="ru-RU"/>
              </w:rPr>
              <w:t>район,д</w:t>
            </w:r>
            <w:proofErr w:type="gramStart"/>
            <w:r w:rsidRPr="005A673B">
              <w:rPr>
                <w:rFonts w:ascii="Century Bash" w:eastAsia="Times New Roman" w:hAnsi="Century Bash" w:cs="Times New Roman"/>
                <w:sz w:val="14"/>
                <w:szCs w:val="20"/>
                <w:lang w:eastAsia="ru-RU"/>
              </w:rPr>
              <w:t>.Н</w:t>
            </w:r>
            <w:proofErr w:type="gramEnd"/>
            <w:r w:rsidRPr="005A673B">
              <w:rPr>
                <w:rFonts w:ascii="Century Bash" w:eastAsia="Times New Roman" w:hAnsi="Century Bash" w:cs="Times New Roman"/>
                <w:sz w:val="14"/>
                <w:szCs w:val="20"/>
                <w:lang w:eastAsia="ru-RU"/>
              </w:rPr>
              <w:t>овый</w:t>
            </w:r>
            <w:proofErr w:type="spellEnd"/>
            <w:r w:rsidRPr="005A673B">
              <w:rPr>
                <w:rFonts w:ascii="Century Bash" w:eastAsia="Times New Roman" w:hAnsi="Century Bash" w:cs="Times New Roman"/>
                <w:sz w:val="14"/>
                <w:szCs w:val="20"/>
                <w:lang w:eastAsia="ru-RU"/>
              </w:rPr>
              <w:t xml:space="preserve"> </w:t>
            </w:r>
            <w:proofErr w:type="spellStart"/>
            <w:r w:rsidRPr="005A673B">
              <w:rPr>
                <w:rFonts w:ascii="Century Bash" w:eastAsia="Times New Roman" w:hAnsi="Century Bash" w:cs="Times New Roman"/>
                <w:sz w:val="14"/>
                <w:szCs w:val="20"/>
                <w:lang w:eastAsia="ru-RU"/>
              </w:rPr>
              <w:t>Кальчир</w:t>
            </w:r>
            <w:proofErr w:type="spellEnd"/>
            <w:r w:rsidRPr="005A673B">
              <w:rPr>
                <w:rFonts w:ascii="Century Bash" w:eastAsia="Times New Roman" w:hAnsi="Century Bash" w:cs="Times New Roman"/>
                <w:sz w:val="14"/>
                <w:szCs w:val="20"/>
                <w:lang w:eastAsia="ru-RU"/>
              </w:rPr>
              <w:t>, т. 2-</w:t>
            </w:r>
            <w:r w:rsidRPr="005A673B">
              <w:rPr>
                <w:rFonts w:ascii="Century Bash" w:eastAsia="Times New Roman" w:hAnsi="Century Bash" w:cs="Times New Roman"/>
                <w:sz w:val="14"/>
                <w:szCs w:val="20"/>
                <w:lang w:val="be-BY" w:eastAsia="ru-RU"/>
              </w:rPr>
              <w:t>53</w:t>
            </w:r>
            <w:r w:rsidRPr="005A673B">
              <w:rPr>
                <w:rFonts w:ascii="Century Bash" w:eastAsia="Times New Roman" w:hAnsi="Century Bash" w:cs="Times New Roman"/>
                <w:sz w:val="14"/>
                <w:szCs w:val="20"/>
                <w:lang w:eastAsia="ru-RU"/>
              </w:rPr>
              <w:t>-</w:t>
            </w:r>
            <w:r w:rsidRPr="005A673B">
              <w:rPr>
                <w:rFonts w:ascii="Century Bash" w:eastAsia="Times New Roman" w:hAnsi="Century Bash" w:cs="Times New Roman"/>
                <w:sz w:val="14"/>
                <w:szCs w:val="20"/>
                <w:lang w:val="be-BY" w:eastAsia="ru-RU"/>
              </w:rPr>
              <w:t>31</w:t>
            </w:r>
          </w:p>
        </w:tc>
      </w:tr>
    </w:tbl>
    <w:p w:rsidR="001C206A" w:rsidRPr="005A673B" w:rsidRDefault="001C206A" w:rsidP="001C206A">
      <w:pPr>
        <w:pBdr>
          <w:bottom w:val="single" w:sz="12" w:space="1" w:color="auto"/>
        </w:pBdr>
        <w:spacing w:after="0" w:line="240" w:lineRule="auto"/>
        <w:jc w:val="both"/>
        <w:rPr>
          <w:rFonts w:ascii="Times New Roman" w:eastAsia="Times New Roman" w:hAnsi="Times New Roman" w:cs="Times New Roman"/>
          <w:sz w:val="28"/>
          <w:szCs w:val="24"/>
          <w:lang w:val="be-BY" w:eastAsia="ru-RU"/>
        </w:rPr>
      </w:pPr>
    </w:p>
    <w:p w:rsidR="001C206A" w:rsidRPr="005A673B" w:rsidRDefault="001C206A" w:rsidP="001C206A">
      <w:pPr>
        <w:spacing w:after="0" w:line="240" w:lineRule="auto"/>
        <w:rPr>
          <w:rFonts w:ascii="Times New Roman" w:eastAsia="Times New Roman" w:hAnsi="Times New Roman" w:cs="Times New Roman"/>
          <w:b/>
          <w:sz w:val="28"/>
          <w:szCs w:val="28"/>
          <w:lang w:eastAsia="ru-RU"/>
        </w:rPr>
      </w:pPr>
    </w:p>
    <w:p w:rsidR="001C206A" w:rsidRPr="005A673B" w:rsidRDefault="001C206A" w:rsidP="001C206A">
      <w:pPr>
        <w:spacing w:after="0" w:line="240" w:lineRule="auto"/>
        <w:rPr>
          <w:rFonts w:ascii="Times New Roman" w:eastAsia="Times New Roman" w:hAnsi="Times New Roman" w:cs="Times New Roman"/>
          <w:b/>
          <w:sz w:val="28"/>
          <w:szCs w:val="28"/>
          <w:lang w:eastAsia="ru-RU"/>
        </w:rPr>
      </w:pPr>
      <w:r w:rsidRPr="005A673B">
        <w:rPr>
          <w:rFonts w:ascii="Times New Roman" w:eastAsia="Times New Roman" w:hAnsi="Times New Roman" w:cs="Times New Roman"/>
          <w:b/>
          <w:sz w:val="28"/>
          <w:szCs w:val="28"/>
          <w:lang w:eastAsia="ru-RU"/>
        </w:rPr>
        <w:t xml:space="preserve"> КАРАР                                                                                ПОСТАНОВЛЕНИЕ</w:t>
      </w:r>
    </w:p>
    <w:p w:rsidR="001C206A" w:rsidRPr="005A673B" w:rsidRDefault="001C206A" w:rsidP="001C206A">
      <w:pPr>
        <w:spacing w:after="0" w:line="240" w:lineRule="auto"/>
        <w:rPr>
          <w:rFonts w:ascii="Times New Roman" w:eastAsia="Times New Roman" w:hAnsi="Times New Roman" w:cs="Times New Roman"/>
          <w:sz w:val="24"/>
          <w:szCs w:val="24"/>
          <w:lang w:eastAsia="ru-RU"/>
        </w:rPr>
      </w:pPr>
    </w:p>
    <w:p w:rsidR="001C206A" w:rsidRPr="005A673B" w:rsidRDefault="001C206A" w:rsidP="001C20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 июля 2017</w:t>
      </w:r>
      <w:r w:rsidRPr="005A673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 44</w:t>
      </w:r>
      <w:r w:rsidRPr="005A673B">
        <w:rPr>
          <w:rFonts w:ascii="Times New Roman" w:eastAsia="Times New Roman" w:hAnsi="Times New Roman" w:cs="Times New Roman"/>
          <w:sz w:val="28"/>
          <w:szCs w:val="28"/>
          <w:lang w:eastAsia="ru-RU"/>
        </w:rPr>
        <w:t xml:space="preserve">       </w:t>
      </w:r>
      <w:r w:rsidRPr="005A673B">
        <w:rPr>
          <w:rFonts w:ascii="Times New Roman" w:eastAsia="Times New Roman" w:hAnsi="Times New Roman" w:cs="Times New Roman"/>
          <w:sz w:val="28"/>
          <w:szCs w:val="28"/>
          <w:lang w:eastAsia="ru-RU"/>
        </w:rPr>
        <w:tab/>
      </w:r>
      <w:r w:rsidRPr="005A673B">
        <w:rPr>
          <w:rFonts w:ascii="Times New Roman" w:eastAsia="Times New Roman" w:hAnsi="Times New Roman" w:cs="Times New Roman"/>
          <w:sz w:val="28"/>
          <w:szCs w:val="28"/>
          <w:lang w:eastAsia="ru-RU"/>
        </w:rPr>
        <w:tab/>
      </w:r>
      <w:r w:rsidRPr="005A673B">
        <w:rPr>
          <w:rFonts w:ascii="Times New Roman" w:eastAsia="Times New Roman" w:hAnsi="Times New Roman" w:cs="Times New Roman"/>
          <w:sz w:val="28"/>
          <w:szCs w:val="28"/>
          <w:lang w:eastAsia="ru-RU"/>
        </w:rPr>
        <w:tab/>
      </w:r>
      <w:r w:rsidRPr="005A673B">
        <w:rPr>
          <w:rFonts w:ascii="Times New Roman" w:eastAsia="Times New Roman" w:hAnsi="Times New Roman" w:cs="Times New Roman"/>
          <w:sz w:val="28"/>
          <w:szCs w:val="28"/>
          <w:lang w:eastAsia="ru-RU"/>
        </w:rPr>
        <w:tab/>
      </w:r>
      <w:r w:rsidRPr="005A673B">
        <w:rPr>
          <w:rFonts w:ascii="Times New Roman" w:eastAsia="Times New Roman" w:hAnsi="Times New Roman" w:cs="Times New Roman"/>
          <w:sz w:val="28"/>
          <w:szCs w:val="28"/>
          <w:lang w:eastAsia="ru-RU"/>
        </w:rPr>
        <w:tab/>
      </w:r>
      <w:r w:rsidRPr="005A673B">
        <w:rPr>
          <w:rFonts w:ascii="Times New Roman" w:eastAsia="Times New Roman" w:hAnsi="Times New Roman" w:cs="Times New Roman"/>
          <w:sz w:val="28"/>
          <w:szCs w:val="28"/>
          <w:lang w:eastAsia="ru-RU"/>
        </w:rPr>
        <w:tab/>
      </w:r>
      <w:r w:rsidRPr="005A673B">
        <w:rPr>
          <w:rFonts w:ascii="Times New Roman" w:eastAsia="Times New Roman" w:hAnsi="Times New Roman" w:cs="Times New Roman"/>
          <w:sz w:val="28"/>
          <w:szCs w:val="28"/>
          <w:lang w:eastAsia="ru-RU"/>
        </w:rPr>
        <w:tab/>
        <w:t xml:space="preserve">         </w:t>
      </w:r>
    </w:p>
    <w:p w:rsidR="001C206A" w:rsidRPr="005A673B" w:rsidRDefault="001C206A" w:rsidP="001C206A">
      <w:pPr>
        <w:spacing w:after="0" w:line="240" w:lineRule="auto"/>
        <w:rPr>
          <w:rFonts w:ascii="Times New Roman" w:eastAsia="Times New Roman" w:hAnsi="Times New Roman" w:cs="Times New Roman"/>
          <w:sz w:val="28"/>
          <w:szCs w:val="28"/>
          <w:lang w:eastAsia="ru-RU"/>
        </w:rPr>
      </w:pPr>
    </w:p>
    <w:p w:rsidR="001C206A" w:rsidRPr="005A673B" w:rsidRDefault="001C206A" w:rsidP="001C206A">
      <w:pPr>
        <w:jc w:val="center"/>
        <w:rPr>
          <w:rFonts w:ascii="Times New Roman" w:hAnsi="Times New Roman" w:cs="Times New Roman"/>
          <w:b/>
          <w:sz w:val="28"/>
          <w:szCs w:val="28"/>
          <w:lang w:eastAsia="ru-RU"/>
        </w:rPr>
      </w:pPr>
      <w:bookmarkStart w:id="0" w:name="DDE_LINK2"/>
      <w:r w:rsidRPr="005A673B">
        <w:rPr>
          <w:rFonts w:ascii="Times New Roman" w:eastAsia="Times New Roman" w:hAnsi="Times New Roman" w:cs="Times New Roman"/>
          <w:b/>
          <w:bCs/>
          <w:sz w:val="28"/>
          <w:szCs w:val="28"/>
          <w:lang w:eastAsia="ru-RU"/>
        </w:rPr>
        <w:t xml:space="preserve">Об утверждении Административного регламента </w:t>
      </w:r>
      <w:bookmarkEnd w:id="0"/>
      <w:r w:rsidRPr="005A673B">
        <w:rPr>
          <w:rFonts w:ascii="Times New Roman" w:hAnsi="Times New Roman" w:cs="Times New Roman"/>
          <w:b/>
          <w:sz w:val="28"/>
          <w:szCs w:val="28"/>
          <w:lang w:eastAsia="ru-RU"/>
        </w:rPr>
        <w:t xml:space="preserve">осуществления муниципального </w:t>
      </w:r>
      <w:proofErr w:type="gramStart"/>
      <w:r w:rsidRPr="005A673B">
        <w:rPr>
          <w:rFonts w:ascii="Times New Roman" w:hAnsi="Times New Roman" w:cs="Times New Roman"/>
          <w:b/>
          <w:sz w:val="28"/>
          <w:szCs w:val="28"/>
          <w:lang w:eastAsia="ru-RU"/>
        </w:rPr>
        <w:t>контроля за</w:t>
      </w:r>
      <w:proofErr w:type="gramEnd"/>
      <w:r w:rsidRPr="005A673B">
        <w:rPr>
          <w:rFonts w:ascii="Times New Roman" w:hAnsi="Times New Roman" w:cs="Times New Roman"/>
          <w:b/>
          <w:sz w:val="28"/>
          <w:szCs w:val="28"/>
          <w:lang w:eastAsia="ru-RU"/>
        </w:rPr>
        <w:t xml:space="preserve"> сохранностью автомобильных дорог местного значения </w:t>
      </w:r>
    </w:p>
    <w:p w:rsidR="001C206A" w:rsidRPr="005A673B" w:rsidRDefault="001C206A" w:rsidP="001C206A">
      <w:pPr>
        <w:tabs>
          <w:tab w:val="center" w:pos="4153"/>
          <w:tab w:val="right" w:pos="8306"/>
          <w:tab w:val="right" w:pos="9751"/>
        </w:tabs>
        <w:spacing w:after="0" w:line="240" w:lineRule="auto"/>
        <w:jc w:val="both"/>
        <w:rPr>
          <w:rFonts w:ascii="Times New Roman" w:eastAsia="Times New Roman" w:hAnsi="Times New Roman" w:cs="Times New Roman"/>
          <w:sz w:val="28"/>
          <w:szCs w:val="28"/>
          <w:lang w:eastAsia="ru-RU"/>
        </w:rPr>
      </w:pPr>
      <w:r w:rsidRPr="005A673B">
        <w:rPr>
          <w:rFonts w:ascii="Times New Roman" w:eastAsia="Times New Roman" w:hAnsi="Times New Roman" w:cs="Times New Roman"/>
          <w:sz w:val="26"/>
          <w:szCs w:val="26"/>
          <w:lang w:eastAsia="ru-RU"/>
        </w:rPr>
        <w:t xml:space="preserve">       </w:t>
      </w:r>
      <w:proofErr w:type="gramStart"/>
      <w:r w:rsidRPr="005A673B">
        <w:rPr>
          <w:rFonts w:ascii="Times New Roman" w:eastAsia="Times New Roman" w:hAnsi="Times New Roman" w:cs="Times New Roman"/>
          <w:sz w:val="28"/>
          <w:szCs w:val="28"/>
          <w:lang w:eastAsia="ru-RU"/>
        </w:rPr>
        <w:t xml:space="preserve">Руководствуясь Федеральным Законом от 27 июля 2010г. № 210-ФЗ «Об организации предоставления государственных и муниципальных услуг», постановлением главы администрации сельского поселения </w:t>
      </w:r>
      <w:proofErr w:type="spellStart"/>
      <w:r w:rsidRPr="005A673B">
        <w:rPr>
          <w:rFonts w:ascii="Times New Roman" w:eastAsia="Times New Roman" w:hAnsi="Times New Roman" w:cs="Times New Roman"/>
          <w:sz w:val="28"/>
          <w:szCs w:val="28"/>
          <w:lang w:eastAsia="ru-RU"/>
        </w:rPr>
        <w:t>Новокальчировский</w:t>
      </w:r>
      <w:proofErr w:type="spellEnd"/>
      <w:r w:rsidRPr="005A673B">
        <w:rPr>
          <w:rFonts w:ascii="Times New Roman" w:eastAsia="Times New Roman" w:hAnsi="Times New Roman" w:cs="Times New Roman"/>
          <w:sz w:val="28"/>
          <w:szCs w:val="28"/>
          <w:lang w:eastAsia="ru-RU"/>
        </w:rPr>
        <w:t xml:space="preserve"> сельсовет муниципального района Аургазинский район РБ от 16.07.2012 года № 13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Уставом сельского поселения </w:t>
      </w:r>
      <w:proofErr w:type="spellStart"/>
      <w:r w:rsidRPr="005A673B">
        <w:rPr>
          <w:rFonts w:ascii="Times New Roman" w:eastAsia="Times New Roman" w:hAnsi="Times New Roman" w:cs="Times New Roman"/>
          <w:sz w:val="28"/>
          <w:szCs w:val="28"/>
          <w:lang w:eastAsia="ru-RU"/>
        </w:rPr>
        <w:t>Новокальчировский</w:t>
      </w:r>
      <w:proofErr w:type="spellEnd"/>
      <w:r w:rsidRPr="005A673B">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ПОСТАНОВЛЯЮ:</w:t>
      </w:r>
      <w:proofErr w:type="gramEnd"/>
    </w:p>
    <w:p w:rsidR="001C206A" w:rsidRPr="00777BDE" w:rsidRDefault="001C206A" w:rsidP="001C206A">
      <w:pPr>
        <w:jc w:val="both"/>
        <w:rPr>
          <w:rFonts w:ascii="Times New Roman" w:hAnsi="Times New Roman" w:cs="Times New Roman"/>
          <w:sz w:val="28"/>
          <w:szCs w:val="28"/>
          <w:lang w:eastAsia="ru-RU"/>
        </w:rPr>
      </w:pPr>
      <w:r w:rsidRPr="005A673B">
        <w:rPr>
          <w:rFonts w:ascii="Times New Roman" w:eastAsia="Times New Roman" w:hAnsi="Times New Roman" w:cs="Times New Roman"/>
          <w:sz w:val="28"/>
          <w:szCs w:val="28"/>
          <w:lang w:eastAsia="ru-RU"/>
        </w:rPr>
        <w:br/>
        <w:t xml:space="preserve">   1. Утвердить административный регламент </w:t>
      </w:r>
      <w:r w:rsidRPr="00777BDE">
        <w:rPr>
          <w:rFonts w:ascii="Times New Roman" w:hAnsi="Times New Roman" w:cs="Times New Roman"/>
          <w:sz w:val="28"/>
          <w:szCs w:val="28"/>
          <w:lang w:eastAsia="ru-RU"/>
        </w:rPr>
        <w:t xml:space="preserve">осуществления муниципального </w:t>
      </w:r>
      <w:proofErr w:type="gramStart"/>
      <w:r w:rsidRPr="00777BDE">
        <w:rPr>
          <w:rFonts w:ascii="Times New Roman" w:hAnsi="Times New Roman" w:cs="Times New Roman"/>
          <w:sz w:val="28"/>
          <w:szCs w:val="28"/>
          <w:lang w:eastAsia="ru-RU"/>
        </w:rPr>
        <w:t>контроля за</w:t>
      </w:r>
      <w:proofErr w:type="gramEnd"/>
      <w:r w:rsidRPr="00777BDE">
        <w:rPr>
          <w:rFonts w:ascii="Times New Roman" w:hAnsi="Times New Roman" w:cs="Times New Roman"/>
          <w:sz w:val="28"/>
          <w:szCs w:val="28"/>
          <w:lang w:eastAsia="ru-RU"/>
        </w:rPr>
        <w:t xml:space="preserve"> сохранностью автомобильных дорог местного значения</w:t>
      </w:r>
      <w:r>
        <w:rPr>
          <w:rFonts w:ascii="Times New Roman" w:hAnsi="Times New Roman" w:cs="Times New Roman"/>
          <w:sz w:val="28"/>
          <w:szCs w:val="28"/>
          <w:lang w:eastAsia="ru-RU"/>
        </w:rPr>
        <w:t xml:space="preserve">. </w:t>
      </w:r>
    </w:p>
    <w:p w:rsidR="001C206A" w:rsidRPr="005A673B" w:rsidRDefault="001C206A" w:rsidP="001C206A">
      <w:pPr>
        <w:tabs>
          <w:tab w:val="center" w:pos="4153"/>
          <w:tab w:val="right" w:pos="8306"/>
          <w:tab w:val="right" w:pos="9751"/>
        </w:tabs>
        <w:spacing w:after="0" w:line="240" w:lineRule="auto"/>
        <w:jc w:val="both"/>
        <w:rPr>
          <w:rFonts w:ascii="Times New Roman" w:eastAsia="Times New Roman" w:hAnsi="Times New Roman" w:cs="Times New Roman"/>
          <w:sz w:val="26"/>
          <w:szCs w:val="26"/>
          <w:lang w:eastAsia="ru-RU"/>
        </w:rPr>
      </w:pPr>
      <w:r w:rsidRPr="005A673B">
        <w:rPr>
          <w:rFonts w:ascii="Times New Roman" w:eastAsia="Times New Roman" w:hAnsi="Times New Roman" w:cs="Times New Roman"/>
          <w:sz w:val="28"/>
          <w:szCs w:val="28"/>
          <w:lang w:eastAsia="ru-RU"/>
        </w:rPr>
        <w:t>2. Настоящее   постановление    вступает  в   силу  со  дня   его  подписания   и  подлежит   официальному   опубликованию  (обнародованию) в здании администрации сельского поселения и на официальном сайте сельского поселения.</w:t>
      </w:r>
      <w:r w:rsidRPr="005A673B">
        <w:rPr>
          <w:rFonts w:ascii="Times New Roman" w:eastAsia="Times New Roman" w:hAnsi="Times New Roman" w:cs="Times New Roman"/>
          <w:sz w:val="28"/>
          <w:szCs w:val="28"/>
          <w:lang w:eastAsia="ru-RU"/>
        </w:rPr>
        <w:br/>
      </w:r>
      <w:r w:rsidRPr="005A673B">
        <w:rPr>
          <w:rFonts w:ascii="Times New Roman" w:eastAsia="Times New Roman" w:hAnsi="Times New Roman" w:cs="Times New Roman"/>
          <w:sz w:val="28"/>
          <w:szCs w:val="28"/>
          <w:lang w:eastAsia="ru-RU"/>
        </w:rPr>
        <w:br/>
        <w:t xml:space="preserve">3. </w:t>
      </w:r>
      <w:proofErr w:type="gramStart"/>
      <w:r w:rsidRPr="005A673B">
        <w:rPr>
          <w:rFonts w:ascii="Times New Roman" w:eastAsia="Times New Roman" w:hAnsi="Times New Roman" w:cs="Times New Roman"/>
          <w:sz w:val="28"/>
          <w:szCs w:val="28"/>
          <w:lang w:eastAsia="ru-RU"/>
        </w:rPr>
        <w:t>Контроль за</w:t>
      </w:r>
      <w:proofErr w:type="gramEnd"/>
      <w:r w:rsidRPr="005A673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C206A" w:rsidRPr="005A673B" w:rsidRDefault="001C206A" w:rsidP="001C206A">
      <w:pPr>
        <w:spacing w:after="0" w:line="240" w:lineRule="auto"/>
        <w:rPr>
          <w:rFonts w:ascii="Times New Roman" w:eastAsia="Times New Roman" w:hAnsi="Times New Roman" w:cs="Times New Roman"/>
          <w:sz w:val="26"/>
          <w:szCs w:val="26"/>
          <w:lang w:eastAsia="ru-RU"/>
        </w:rPr>
      </w:pPr>
    </w:p>
    <w:p w:rsidR="001C206A" w:rsidRPr="005A673B" w:rsidRDefault="001C206A" w:rsidP="001C206A">
      <w:pPr>
        <w:spacing w:after="0" w:line="240" w:lineRule="auto"/>
        <w:jc w:val="both"/>
        <w:rPr>
          <w:rFonts w:ascii="Times New Roman" w:eastAsia="Times New Roman" w:hAnsi="Times New Roman" w:cs="Times New Roman"/>
          <w:sz w:val="28"/>
          <w:szCs w:val="28"/>
          <w:lang w:eastAsia="ru-RU"/>
        </w:rPr>
      </w:pPr>
      <w:r w:rsidRPr="005A673B">
        <w:rPr>
          <w:rFonts w:ascii="Times New Roman" w:eastAsia="Times New Roman" w:hAnsi="Times New Roman" w:cs="Times New Roman"/>
          <w:sz w:val="28"/>
          <w:szCs w:val="28"/>
          <w:lang w:eastAsia="ru-RU"/>
        </w:rPr>
        <w:br/>
        <w:t xml:space="preserve">Глава сельского поселения </w:t>
      </w:r>
    </w:p>
    <w:p w:rsidR="001C206A" w:rsidRPr="005A673B" w:rsidRDefault="001C206A" w:rsidP="001C206A">
      <w:pPr>
        <w:spacing w:after="0" w:line="240" w:lineRule="auto"/>
        <w:jc w:val="both"/>
        <w:rPr>
          <w:rFonts w:ascii="Times New Roman" w:eastAsia="Times New Roman" w:hAnsi="Times New Roman" w:cs="Times New Roman"/>
          <w:sz w:val="28"/>
          <w:szCs w:val="28"/>
          <w:lang w:eastAsia="ru-RU"/>
        </w:rPr>
      </w:pPr>
      <w:proofErr w:type="spellStart"/>
      <w:r w:rsidRPr="005A673B">
        <w:rPr>
          <w:rFonts w:ascii="Times New Roman" w:eastAsia="Times New Roman" w:hAnsi="Times New Roman" w:cs="Times New Roman"/>
          <w:sz w:val="28"/>
          <w:szCs w:val="28"/>
          <w:lang w:eastAsia="ru-RU"/>
        </w:rPr>
        <w:t>Новокальчировский</w:t>
      </w:r>
      <w:proofErr w:type="spellEnd"/>
      <w:r w:rsidRPr="005A673B">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Pr="005A673B">
        <w:rPr>
          <w:rFonts w:ascii="Times New Roman" w:eastAsia="Times New Roman" w:hAnsi="Times New Roman" w:cs="Times New Roman"/>
          <w:sz w:val="28"/>
          <w:szCs w:val="28"/>
          <w:lang w:eastAsia="ru-RU"/>
        </w:rPr>
        <w:t xml:space="preserve">      Р.Р. </w:t>
      </w:r>
      <w:proofErr w:type="spellStart"/>
      <w:r w:rsidRPr="005A673B">
        <w:rPr>
          <w:rFonts w:ascii="Times New Roman" w:eastAsia="Times New Roman" w:hAnsi="Times New Roman" w:cs="Times New Roman"/>
          <w:sz w:val="28"/>
          <w:szCs w:val="28"/>
          <w:lang w:eastAsia="ru-RU"/>
        </w:rPr>
        <w:t>Диваев</w:t>
      </w:r>
      <w:proofErr w:type="spellEnd"/>
    </w:p>
    <w:p w:rsidR="001C206A" w:rsidRDefault="001C206A" w:rsidP="00777BDE">
      <w:pPr>
        <w:jc w:val="center"/>
        <w:rPr>
          <w:rFonts w:ascii="Times New Roman" w:hAnsi="Times New Roman" w:cs="Times New Roman"/>
          <w:sz w:val="28"/>
          <w:szCs w:val="28"/>
          <w:lang w:eastAsia="ru-RU"/>
        </w:rPr>
      </w:pPr>
    </w:p>
    <w:p w:rsidR="001C206A" w:rsidRDefault="001C206A" w:rsidP="001C206A">
      <w:pPr>
        <w:jc w:val="center"/>
        <w:rPr>
          <w:rFonts w:ascii="Times New Roman" w:hAnsi="Times New Roman" w:cs="Times New Roman"/>
          <w:sz w:val="28"/>
          <w:szCs w:val="28"/>
          <w:lang w:eastAsia="ru-RU"/>
        </w:rPr>
      </w:pPr>
    </w:p>
    <w:p w:rsidR="00D05E8A" w:rsidRDefault="00D05E8A" w:rsidP="001C206A">
      <w:pPr>
        <w:jc w:val="center"/>
        <w:rPr>
          <w:rFonts w:ascii="Times New Roman" w:hAnsi="Times New Roman" w:cs="Times New Roman"/>
          <w:sz w:val="28"/>
          <w:szCs w:val="28"/>
          <w:lang w:eastAsia="ru-RU"/>
        </w:rPr>
      </w:pPr>
    </w:p>
    <w:p w:rsidR="00D05E8A" w:rsidRDefault="00D05E8A" w:rsidP="001C206A">
      <w:pPr>
        <w:jc w:val="center"/>
        <w:rPr>
          <w:rFonts w:ascii="Times New Roman" w:hAnsi="Times New Roman" w:cs="Times New Roman"/>
          <w:sz w:val="28"/>
          <w:szCs w:val="28"/>
          <w:lang w:eastAsia="ru-RU"/>
        </w:rPr>
      </w:pPr>
    </w:p>
    <w:p w:rsidR="001C206A" w:rsidRPr="00D05E8A" w:rsidRDefault="001C206A" w:rsidP="001C206A">
      <w:pPr>
        <w:jc w:val="center"/>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АДМИНИСТРАТИВНЫЙ РЕГЛАМЕНТ</w:t>
      </w:r>
    </w:p>
    <w:p w:rsidR="001C206A" w:rsidRPr="00D05E8A" w:rsidRDefault="001C206A" w:rsidP="001C206A">
      <w:pPr>
        <w:jc w:val="center"/>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осуществления муниципального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сохранностью автомобильных дорог местного значения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 Общие положения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1. </w:t>
      </w:r>
      <w:proofErr w:type="gramStart"/>
      <w:r w:rsidRPr="00D05E8A">
        <w:rPr>
          <w:rFonts w:ascii="Times New Roman" w:hAnsi="Times New Roman" w:cs="Times New Roman"/>
          <w:sz w:val="24"/>
          <w:szCs w:val="24"/>
          <w:lang w:eastAsia="ru-RU"/>
        </w:rPr>
        <w:t xml:space="preserve">Настоящий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сохранностью автомобильных дорог местного значения на территории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w:t>
      </w:r>
      <w:proofErr w:type="gramEnd"/>
      <w:r w:rsidRPr="00D05E8A">
        <w:rPr>
          <w:rFonts w:ascii="Times New Roman" w:hAnsi="Times New Roman" w:cs="Times New Roman"/>
          <w:sz w:val="24"/>
          <w:szCs w:val="24"/>
          <w:lang w:eastAsia="ru-RU"/>
        </w:rPr>
        <w:t xml:space="preserve"> (бездействия) администрации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(далее – администрация), осуществляющей муниципальный контроль, а также ее должностных лиц.</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Наименование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2. Наименование муниципального контроля – муниципальный </w:t>
      </w:r>
      <w:proofErr w:type="gramStart"/>
      <w:r w:rsidRPr="00D05E8A">
        <w:rPr>
          <w:rFonts w:ascii="Times New Roman" w:hAnsi="Times New Roman" w:cs="Times New Roman"/>
          <w:sz w:val="24"/>
          <w:szCs w:val="24"/>
          <w:lang w:eastAsia="ru-RU"/>
        </w:rPr>
        <w:t>контроль за</w:t>
      </w:r>
      <w:proofErr w:type="gramEnd"/>
      <w:r w:rsidRPr="00D05E8A">
        <w:rPr>
          <w:rFonts w:ascii="Times New Roman" w:hAnsi="Times New Roman" w:cs="Times New Roman"/>
          <w:sz w:val="24"/>
          <w:szCs w:val="24"/>
          <w:lang w:eastAsia="ru-RU"/>
        </w:rPr>
        <w:t xml:space="preserve"> сохранностью автомобильных дорог местного значения.</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Муниципальный контроль проводится в форме проверок (плановых и внеплановых) соблюдения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субъекты проверок) требований федеральных законов и иных нормативных правовых актов Российской Федерации (далее – обязательные требования) и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roofErr w:type="gramEnd"/>
      <w:r w:rsidRPr="00D05E8A">
        <w:rPr>
          <w:rFonts w:ascii="Times New Roman" w:hAnsi="Times New Roman" w:cs="Times New Roman"/>
          <w:sz w:val="24"/>
          <w:szCs w:val="24"/>
          <w:lang w:eastAsia="ru-RU"/>
        </w:rPr>
        <w:t xml:space="preserve"> по вопросам обеспечения сохранности автомобильных дорог местного значения.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Наименование органа местного самоуправления,</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осуществляющего</w:t>
      </w:r>
      <w:proofErr w:type="gramEnd"/>
      <w:r w:rsidRPr="00D05E8A">
        <w:rPr>
          <w:rFonts w:ascii="Times New Roman" w:hAnsi="Times New Roman" w:cs="Times New Roman"/>
          <w:sz w:val="24"/>
          <w:szCs w:val="24"/>
          <w:lang w:eastAsia="ru-RU"/>
        </w:rPr>
        <w:t xml:space="preserve"> муниципальный контроль</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3. Муниципальный контроль осуществляет администрация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от имени которой действует сельское  поселение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(далее – указать краткое (сокращенное) наименование, например, инспекция, управление, отдел и т.п.).</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Перечень нормативных правовых актов,</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регулирующих</w:t>
      </w:r>
      <w:proofErr w:type="gramEnd"/>
      <w:r w:rsidRPr="00D05E8A">
        <w:rPr>
          <w:rFonts w:ascii="Times New Roman" w:hAnsi="Times New Roman" w:cs="Times New Roman"/>
          <w:sz w:val="24"/>
          <w:szCs w:val="24"/>
          <w:lang w:eastAsia="ru-RU"/>
        </w:rPr>
        <w:t xml:space="preserve"> осуществление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4. Муниципальный контроль осуществляется в соответствии </w:t>
      </w:r>
      <w:proofErr w:type="gramStart"/>
      <w:r w:rsidRPr="00D05E8A">
        <w:rPr>
          <w:rFonts w:ascii="Times New Roman" w:hAnsi="Times New Roman" w:cs="Times New Roman"/>
          <w:sz w:val="24"/>
          <w:szCs w:val="24"/>
          <w:lang w:eastAsia="ru-RU"/>
        </w:rPr>
        <w:t>с</w:t>
      </w:r>
      <w:proofErr w:type="gramEnd"/>
      <w:r w:rsidRPr="00D05E8A">
        <w:rPr>
          <w:rFonts w:ascii="Times New Roman" w:hAnsi="Times New Roman" w:cs="Times New Roman"/>
          <w:sz w:val="24"/>
          <w:szCs w:val="24"/>
          <w:lang w:eastAsia="ru-RU"/>
        </w:rPr>
        <w:t>:</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05E8A">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D05E8A">
        <w:rPr>
          <w:rFonts w:ascii="Times New Roman" w:hAnsi="Times New Roman" w:cs="Times New Roman"/>
          <w:sz w:val="24"/>
          <w:szCs w:val="24"/>
          <w:lang w:eastAsia="ru-RU"/>
        </w:rPr>
        <w:t xml:space="preserve"> и индивидуальных предпринимателей» («Собрание законодательства РФ», 12.07.2010, № 28, ст. 3706);</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указать муниципальный правовой акт об утверждении положения (порядка) организации и (или) осуществления муниципального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сохранностью автомобильных дорог местного значения на территории соответствующего муниципального образования (с указанием источника опубликования соответствующего правового акта);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указать муниципальный правовой акт об утверждении положения о структурном подразделении администрации муниципального образования, которое непосредственно осуществляет муниципальный </w:t>
      </w:r>
      <w:proofErr w:type="gramStart"/>
      <w:r w:rsidRPr="00D05E8A">
        <w:rPr>
          <w:rFonts w:ascii="Times New Roman" w:hAnsi="Times New Roman" w:cs="Times New Roman"/>
          <w:sz w:val="24"/>
          <w:szCs w:val="24"/>
          <w:lang w:eastAsia="ru-RU"/>
        </w:rPr>
        <w:t>контроль за</w:t>
      </w:r>
      <w:proofErr w:type="gramEnd"/>
      <w:r w:rsidRPr="00D05E8A">
        <w:rPr>
          <w:rFonts w:ascii="Times New Roman" w:hAnsi="Times New Roman" w:cs="Times New Roman"/>
          <w:sz w:val="24"/>
          <w:szCs w:val="24"/>
          <w:lang w:eastAsia="ru-RU"/>
        </w:rPr>
        <w:t xml:space="preserve"> сохранностью автомобильных дорог местного значения (с указанием источника опубликования соответствующего правового акта);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указать иные муниципальные правовые акты, регулирующие осуществление муниципального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сохранностью автомобильных дорог местного значения.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Предмет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rPr>
      </w:pPr>
      <w:r w:rsidRPr="00D05E8A">
        <w:rPr>
          <w:rFonts w:ascii="Times New Roman" w:hAnsi="Times New Roman" w:cs="Times New Roman"/>
          <w:sz w:val="24"/>
          <w:szCs w:val="24"/>
        </w:rPr>
        <w:t>5. </w:t>
      </w:r>
      <w:proofErr w:type="gramStart"/>
      <w:r w:rsidRPr="00D05E8A">
        <w:rPr>
          <w:rFonts w:ascii="Times New Roman" w:hAnsi="Times New Roman" w:cs="Times New Roman"/>
          <w:sz w:val="24"/>
          <w:szCs w:val="24"/>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D05E8A">
        <w:rPr>
          <w:rFonts w:ascii="Times New Roman" w:hAnsi="Times New Roman" w:cs="Times New Roman"/>
          <w:sz w:val="24"/>
          <w:szCs w:val="24"/>
          <w:lang w:eastAsia="ru-RU"/>
        </w:rPr>
        <w:t xml:space="preserve">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w:t>
      </w:r>
      <w:r w:rsidRPr="00D05E8A">
        <w:rPr>
          <w:rFonts w:ascii="Times New Roman" w:hAnsi="Times New Roman" w:cs="Times New Roman"/>
          <w:sz w:val="24"/>
          <w:szCs w:val="24"/>
        </w:rPr>
        <w:t xml:space="preserve">по вопросам </w:t>
      </w:r>
      <w:r w:rsidRPr="00D05E8A">
        <w:rPr>
          <w:rFonts w:ascii="Times New Roman" w:hAnsi="Times New Roman" w:cs="Times New Roman"/>
          <w:sz w:val="24"/>
          <w:szCs w:val="24"/>
          <w:lang w:eastAsia="ru-RU"/>
        </w:rPr>
        <w:t>обеспечения сохранности автомобильных дорог местного значения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D05E8A">
        <w:rPr>
          <w:rFonts w:ascii="Times New Roman" w:hAnsi="Times New Roman" w:cs="Times New Roman"/>
          <w:sz w:val="24"/>
          <w:szCs w:val="24"/>
        </w:rPr>
        <w:t>.</w:t>
      </w:r>
      <w:proofErr w:type="gramEnd"/>
    </w:p>
    <w:p w:rsidR="001C206A" w:rsidRPr="00D05E8A" w:rsidRDefault="001C206A" w:rsidP="001C206A">
      <w:pPr>
        <w:jc w:val="both"/>
        <w:rPr>
          <w:rFonts w:ascii="Times New Roman" w:hAnsi="Times New Roman" w:cs="Times New Roman"/>
          <w:sz w:val="24"/>
          <w:szCs w:val="24"/>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Права и обязанности должностных лиц</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органа местного самоуправления при осуществлении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rPr>
      </w:pPr>
      <w:r w:rsidRPr="00D05E8A">
        <w:rPr>
          <w:rFonts w:ascii="Times New Roman" w:hAnsi="Times New Roman" w:cs="Times New Roman"/>
          <w:sz w:val="24"/>
          <w:szCs w:val="24"/>
        </w:rPr>
        <w:t xml:space="preserve">6. При осуществлении мероприятий по муниципальному контролю должностные лица </w:t>
      </w:r>
      <w:r w:rsidRPr="00D05E8A">
        <w:rPr>
          <w:rFonts w:ascii="Times New Roman" w:hAnsi="Times New Roman" w:cs="Times New Roman"/>
          <w:sz w:val="24"/>
          <w:szCs w:val="24"/>
          <w:lang w:eastAsia="ru-RU"/>
        </w:rPr>
        <w:t xml:space="preserve">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r w:rsidRPr="00D05E8A">
        <w:rPr>
          <w:rFonts w:ascii="Times New Roman" w:hAnsi="Times New Roman" w:cs="Times New Roman"/>
          <w:sz w:val="24"/>
          <w:szCs w:val="24"/>
        </w:rPr>
        <w:t xml:space="preserve">, уполномоченные на осуществление муниципального контроля имеют право: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 При осуществлении мероприятий по муниципальному контролю должностные лица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обязаны: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полномочия по предупреждению, выявлению и пресечению нарушений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по вопросам обеспечения сохранности автомобильных дорог местного значения;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 xml:space="preserve">соблюдать действующее законодательство, муниципальные правовые акты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права и законные интересы субъекта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проводить проверку на основании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о проведении проверки в соответствии с ее назначением;</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и в случае поступления в администрацию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w:t>
      </w:r>
      <w:proofErr w:type="gramEnd"/>
      <w:r w:rsidRPr="00D05E8A">
        <w:rPr>
          <w:rFonts w:ascii="Times New Roman" w:hAnsi="Times New Roman" w:cs="Times New Roman"/>
          <w:sz w:val="24"/>
          <w:szCs w:val="24"/>
          <w:lang w:eastAsia="ru-RU"/>
        </w:rPr>
        <w:t xml:space="preserve">, из средств массовой информации о фактах нарушений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по вопросам обеспечения сохранности автомобильных дорог местного значения, копии документа о согласовании проведения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знакомить руководителя, иное должностное лицо или уполномоченного представителя субъекта проверки с результатами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соблюдать сроки проведения проверки, установленные Федеральным </w:t>
      </w:r>
      <w:hyperlink r:id="rId9" w:history="1">
        <w:r w:rsidRPr="00D05E8A">
          <w:rPr>
            <w:rFonts w:ascii="Times New Roman" w:hAnsi="Times New Roman" w:cs="Times New Roman"/>
            <w:sz w:val="24"/>
            <w:szCs w:val="24"/>
            <w:lang w:eastAsia="ru-RU"/>
          </w:rPr>
          <w:t>законом</w:t>
        </w:r>
      </w:hyperlink>
      <w:r w:rsidRPr="00D05E8A">
        <w:rPr>
          <w:rFonts w:ascii="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 xml:space="preserve">Права и обязанности юридических лиц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 индивидуальных предпринимателей, в отношении которых</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осуществляются мероприятия по муниципальному контролю</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8. Руководитель, иное должностное лицо или уполномоченный представитель субъекта проверок при проведении проверки имеет право:</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получать от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информацию, которая относится к предмету проверки и предоставление которой предусмотрено муниципальными правовыми актами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обжаловать действия (бездействие)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осуществлять иные права, предусмотренные действующим законодательством Российской Федерации.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9. Субъекты проверок при проведении проверки обязаны: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обеспечивать присутствие руководителей и иных должностных лиц субъектов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представлять должностным лицам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необходимые для проведения проверки документы;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не препятствовать осуществлению должностными лицами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исполнять иные обязанности, предусмотренные действующим законодательством Российской Федерации.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Описание результата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по вопросам обеспечения сохранности автомобильных дорог местного значения.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 Требования к порядку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Порядок информирования об осуществлении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11. Информация о месте нахождения, графике работы и контактных телефонах, адресах электронной почты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w:t>
      </w:r>
      <w:proofErr w:type="spellStart"/>
      <w:r w:rsidRPr="00D05E8A">
        <w:rPr>
          <w:rFonts w:ascii="Times New Roman" w:hAnsi="Times New Roman" w:cs="Times New Roman"/>
          <w:sz w:val="24"/>
          <w:szCs w:val="24"/>
          <w:lang w:val="en-US" w:eastAsia="ru-RU"/>
        </w:rPr>
        <w:t>cel</w:t>
      </w:r>
      <w:proofErr w:type="spellEnd"/>
      <w:r w:rsidRPr="00D05E8A">
        <w:rPr>
          <w:rFonts w:ascii="Times New Roman" w:hAnsi="Times New Roman" w:cs="Times New Roman"/>
          <w:sz w:val="24"/>
          <w:szCs w:val="24"/>
          <w:lang w:eastAsia="ru-RU"/>
        </w:rPr>
        <w:t>-</w:t>
      </w:r>
      <w:proofErr w:type="spellStart"/>
      <w:r w:rsidRPr="00D05E8A">
        <w:rPr>
          <w:rFonts w:ascii="Times New Roman" w:hAnsi="Times New Roman" w:cs="Times New Roman"/>
          <w:sz w:val="24"/>
          <w:szCs w:val="24"/>
          <w:lang w:val="en-US" w:eastAsia="ru-RU"/>
        </w:rPr>
        <w:t>pos</w:t>
      </w:r>
      <w:proofErr w:type="spellEnd"/>
      <w:r w:rsidRPr="00D05E8A">
        <w:rPr>
          <w:rFonts w:ascii="Times New Roman" w:hAnsi="Times New Roman" w:cs="Times New Roman"/>
          <w:sz w:val="24"/>
          <w:szCs w:val="24"/>
          <w:lang w:eastAsia="ru-RU"/>
        </w:rPr>
        <w:t>11@</w:t>
      </w:r>
      <w:proofErr w:type="spellStart"/>
      <w:r w:rsidRPr="00D05E8A">
        <w:rPr>
          <w:rFonts w:ascii="Times New Roman" w:hAnsi="Times New Roman" w:cs="Times New Roman"/>
          <w:sz w:val="24"/>
          <w:szCs w:val="24"/>
          <w:lang w:val="en-US" w:eastAsia="ru-RU"/>
        </w:rPr>
        <w:t>ufamts</w:t>
      </w:r>
      <w:proofErr w:type="spellEnd"/>
      <w:r w:rsidRPr="00D05E8A">
        <w:rPr>
          <w:rFonts w:ascii="Times New Roman" w:hAnsi="Times New Roman" w:cs="Times New Roman"/>
          <w:sz w:val="24"/>
          <w:szCs w:val="24"/>
          <w:lang w:eastAsia="ru-RU"/>
        </w:rPr>
        <w:t>.</w:t>
      </w:r>
      <w:proofErr w:type="spellStart"/>
      <w:r w:rsidRPr="00D05E8A">
        <w:rPr>
          <w:rFonts w:ascii="Times New Roman" w:hAnsi="Times New Roman" w:cs="Times New Roman"/>
          <w:sz w:val="24"/>
          <w:szCs w:val="24"/>
          <w:lang w:val="en-US" w:eastAsia="ru-RU"/>
        </w:rPr>
        <w:t>ru</w:t>
      </w:r>
      <w:proofErr w:type="spellEnd"/>
      <w:r w:rsidRPr="00D05E8A">
        <w:rPr>
          <w:rFonts w:ascii="Times New Roman" w:hAnsi="Times New Roman" w:cs="Times New Roman"/>
          <w:sz w:val="24"/>
          <w:szCs w:val="24"/>
          <w:lang w:eastAsia="ru-RU"/>
        </w:rPr>
        <w:t xml:space="preserve"> приводится в приложении 1 и размещается на официальном сайте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w:t>
      </w:r>
      <w:hyperlink r:id="rId10" w:history="1">
        <w:r w:rsidRPr="00D05E8A">
          <w:rPr>
            <w:rStyle w:val="a3"/>
            <w:rFonts w:ascii="Times New Roman" w:hAnsi="Times New Roman" w:cs="Times New Roman"/>
            <w:sz w:val="24"/>
            <w:szCs w:val="24"/>
            <w:lang w:val="en-US" w:eastAsia="ru-RU"/>
          </w:rPr>
          <w:t>www</w:t>
        </w:r>
        <w:r w:rsidRPr="00D05E8A">
          <w:rPr>
            <w:rStyle w:val="a3"/>
            <w:rFonts w:ascii="Times New Roman" w:hAnsi="Times New Roman" w:cs="Times New Roman"/>
            <w:sz w:val="24"/>
            <w:szCs w:val="24"/>
            <w:lang w:eastAsia="ru-RU"/>
          </w:rPr>
          <w:t>.</w:t>
        </w:r>
        <w:proofErr w:type="spellStart"/>
        <w:r w:rsidRPr="00D05E8A">
          <w:rPr>
            <w:rStyle w:val="a3"/>
            <w:rFonts w:ascii="Times New Roman" w:hAnsi="Times New Roman" w:cs="Times New Roman"/>
            <w:sz w:val="24"/>
            <w:szCs w:val="24"/>
            <w:lang w:val="en-US" w:eastAsia="ru-RU"/>
          </w:rPr>
          <w:t>kalhir</w:t>
        </w:r>
        <w:proofErr w:type="spellEnd"/>
        <w:r w:rsidRPr="00D05E8A">
          <w:rPr>
            <w:rStyle w:val="a3"/>
            <w:rFonts w:ascii="Times New Roman" w:hAnsi="Times New Roman" w:cs="Times New Roman"/>
            <w:sz w:val="24"/>
            <w:szCs w:val="24"/>
            <w:lang w:eastAsia="ru-RU"/>
          </w:rPr>
          <w:t>.</w:t>
        </w:r>
        <w:proofErr w:type="spellStart"/>
        <w:r w:rsidRPr="00D05E8A">
          <w:rPr>
            <w:rStyle w:val="a3"/>
            <w:rFonts w:ascii="Times New Roman" w:hAnsi="Times New Roman" w:cs="Times New Roman"/>
            <w:sz w:val="24"/>
            <w:szCs w:val="24"/>
            <w:lang w:val="en-US" w:eastAsia="ru-RU"/>
          </w:rPr>
          <w:t>ru</w:t>
        </w:r>
        <w:proofErr w:type="spellEnd"/>
      </w:hyperlink>
      <w:r w:rsidRPr="00D05E8A">
        <w:rPr>
          <w:rFonts w:ascii="Times New Roman" w:hAnsi="Times New Roman" w:cs="Times New Roman"/>
          <w:sz w:val="24"/>
          <w:szCs w:val="24"/>
          <w:lang w:eastAsia="ru-RU"/>
        </w:rPr>
        <w:t xml:space="preserve">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 ответах по телефону должностные лица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 обращении за информацией заявителя лично должностные лица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Если для подготовки ответа на устное обращение требуется более 15 минут,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proofErr w:type="gramStart"/>
      <w:r w:rsidRPr="00D05E8A">
        <w:rPr>
          <w:rFonts w:ascii="Times New Roman" w:hAnsi="Times New Roman" w:cs="Times New Roman"/>
          <w:sz w:val="24"/>
          <w:szCs w:val="24"/>
          <w:lang w:eastAsia="ru-RU"/>
        </w:rPr>
        <w:t xml:space="preserve">  ,</w:t>
      </w:r>
      <w:proofErr w:type="gramEnd"/>
      <w:r w:rsidRPr="00D05E8A">
        <w:rPr>
          <w:rFonts w:ascii="Times New Roman" w:hAnsi="Times New Roman" w:cs="Times New Roman"/>
          <w:sz w:val="24"/>
          <w:szCs w:val="24"/>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roofErr w:type="gramStart"/>
      <w:r w:rsidRPr="00D05E8A">
        <w:rPr>
          <w:rFonts w:ascii="Times New Roman" w:hAnsi="Times New Roman" w:cs="Times New Roman"/>
          <w:sz w:val="24"/>
          <w:szCs w:val="24"/>
          <w:lang w:eastAsia="ru-RU"/>
        </w:rPr>
        <w:t xml:space="preserve"> .</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вправе продлить срок рассмотрения обращения не более чем на 30 дней, уведомив заявителя о продлении срока рассмотрения.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письменном ответе на обращение указывается фамилия и номер телефона исполнителя.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случае если текст письменного обращения не поддается прочтению, ответ на обращение не </w:t>
      </w:r>
      <w:proofErr w:type="gramStart"/>
      <w:r w:rsidRPr="00D05E8A">
        <w:rPr>
          <w:rFonts w:ascii="Times New Roman" w:hAnsi="Times New Roman" w:cs="Times New Roman"/>
          <w:sz w:val="24"/>
          <w:szCs w:val="24"/>
          <w:lang w:eastAsia="ru-RU"/>
        </w:rPr>
        <w:t>дается</w:t>
      </w:r>
      <w:proofErr w:type="gramEnd"/>
      <w:r w:rsidRPr="00D05E8A">
        <w:rPr>
          <w:rFonts w:ascii="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05E8A">
        <w:rPr>
          <w:rFonts w:ascii="Times New Roman" w:hAnsi="Times New Roman" w:cs="Times New Roman"/>
          <w:sz w:val="24"/>
          <w:szCs w:val="24"/>
          <w:lang w:eastAsia="ru-RU"/>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14. В помещениях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предусматриваются места для информирования заявителей и заполнения документов.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Информационные стенды содержат информацию по вопросам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образцы заполнения документов;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справочную информацию о должностных лицах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графике работы, номерах телефонов, адресах электронной почты;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текст административного регламента с приложениями.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Срок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15. Срок проведения каждой проверки при осуществлении муниципального контроля не может превышать двадцати рабочих дней.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05E8A">
        <w:rPr>
          <w:rFonts w:ascii="Times New Roman" w:hAnsi="Times New Roman" w:cs="Times New Roman"/>
          <w:sz w:val="24"/>
          <w:szCs w:val="24"/>
          <w:lang w:eastAsia="ru-RU"/>
        </w:rPr>
        <w:t>микропредприятия</w:t>
      </w:r>
      <w:proofErr w:type="spellEnd"/>
      <w:r w:rsidRPr="00D05E8A">
        <w:rPr>
          <w:rFonts w:ascii="Times New Roman" w:hAnsi="Times New Roman" w:cs="Times New Roman"/>
          <w:sz w:val="24"/>
          <w:szCs w:val="24"/>
          <w:lang w:eastAsia="ru-RU"/>
        </w:rPr>
        <w:t xml:space="preserve"> в год.</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Плановые проверки проводятся не чаще чем один раз в три года.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16. </w:t>
      </w:r>
      <w:proofErr w:type="gramStart"/>
      <w:r w:rsidRPr="00D05E8A">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но не более чем на двадцать рабочих дней в отношении малых предприятий, </w:t>
      </w:r>
      <w:proofErr w:type="spellStart"/>
      <w:r w:rsidRPr="00D05E8A">
        <w:rPr>
          <w:rFonts w:ascii="Times New Roman" w:hAnsi="Times New Roman" w:cs="Times New Roman"/>
          <w:sz w:val="24"/>
          <w:szCs w:val="24"/>
          <w:lang w:eastAsia="ru-RU"/>
        </w:rPr>
        <w:t>микропредприятий</w:t>
      </w:r>
      <w:proofErr w:type="spellEnd"/>
      <w:r w:rsidRPr="00D05E8A">
        <w:rPr>
          <w:rFonts w:ascii="Times New Roman" w:hAnsi="Times New Roman" w:cs="Times New Roman"/>
          <w:sz w:val="24"/>
          <w:szCs w:val="24"/>
          <w:lang w:eastAsia="ru-RU"/>
        </w:rPr>
        <w:t xml:space="preserve"> - не более чем на пятнадцать часов.</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17. Осуществление муниципального контроля предусматривает выполнение следующих административных процедур:</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подготовка и утверждение ежегодных планов проведения плановых проверок;</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принятие решения о проведении проверки и подготовка к проведению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проведение проверки и составление акта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принятие мер при выявлении нарушений в деятельности субъекта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Блок-схема осуществления муниципального контроля представлена в приложении 2.</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Подготовка и утверждение ежегодных планов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проведения плановых проверок</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19. Основанием для включения плановой проверки в ежегодный план проведения плановых проверок является истечение трех лет со дня: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20. </w:t>
      </w:r>
      <w:proofErr w:type="gramStart"/>
      <w:r w:rsidRPr="00D05E8A">
        <w:rPr>
          <w:rFonts w:ascii="Times New Roman" w:hAnsi="Times New Roman" w:cs="Times New Roman"/>
          <w:sz w:val="24"/>
          <w:szCs w:val="24"/>
          <w:lang w:eastAsia="ru-RU"/>
        </w:rPr>
        <w:t xml:space="preserve">Проект ежегодного плана проведения плановых проверок юридических лиц и индивидуальных предпринимателей разрабатывается должностным лицом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по типовой </w:t>
      </w:r>
      <w:hyperlink r:id="rId11" w:history="1">
        <w:r w:rsidRPr="00D05E8A">
          <w:rPr>
            <w:rFonts w:ascii="Times New Roman" w:hAnsi="Times New Roman" w:cs="Times New Roman"/>
            <w:sz w:val="24"/>
            <w:szCs w:val="24"/>
            <w:lang w:eastAsia="ru-RU"/>
          </w:rPr>
          <w:t>форм</w:t>
        </w:r>
      </w:hyperlink>
      <w:r w:rsidRPr="00D05E8A">
        <w:rPr>
          <w:rFonts w:ascii="Times New Roman" w:hAnsi="Times New Roman" w:cs="Times New Roman"/>
          <w:sz w:val="24"/>
          <w:szCs w:val="24"/>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proofErr w:type="gramEnd"/>
      <w:r w:rsidRPr="00D05E8A">
        <w:rPr>
          <w:rFonts w:ascii="Times New Roman" w:hAnsi="Times New Roman" w:cs="Times New Roman"/>
          <w:sz w:val="24"/>
          <w:szCs w:val="24"/>
          <w:lang w:eastAsia="ru-RU"/>
        </w:rPr>
        <w:t xml:space="preserve"> ежегодных планов проведения плановых проверок юридических лиц, индивидуальных предпринимателей» </w:t>
      </w:r>
      <w:hyperlink r:id="rId12" w:history="1">
        <w:r w:rsidRPr="00D05E8A">
          <w:rPr>
            <w:rFonts w:ascii="Times New Roman" w:hAnsi="Times New Roman" w:cs="Times New Roman"/>
            <w:sz w:val="24"/>
            <w:szCs w:val="24"/>
            <w:lang w:eastAsia="ru-RU"/>
          </w:rPr>
          <w:t>(приложение 3)</w:t>
        </w:r>
      </w:hyperlink>
      <w:r w:rsidRPr="00D05E8A">
        <w:rPr>
          <w:rFonts w:ascii="Times New Roman" w:hAnsi="Times New Roman" w:cs="Times New Roman"/>
          <w:sz w:val="24"/>
          <w:szCs w:val="24"/>
          <w:lang w:eastAsia="ru-RU"/>
        </w:rPr>
        <w:t>.</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(в случае если требуется согласование ежегодного плана с иными структурными учреждениями, перечисляются наименования структурных подразделений, с которыми происходит согласование ежегодного плана) и до 1 сентября года, предшествующего</w:t>
      </w:r>
      <w:proofErr w:type="gramEnd"/>
      <w:r w:rsidRPr="00D05E8A">
        <w:rPr>
          <w:rFonts w:ascii="Times New Roman" w:hAnsi="Times New Roman" w:cs="Times New Roman"/>
          <w:sz w:val="24"/>
          <w:szCs w:val="24"/>
          <w:lang w:eastAsia="ru-RU"/>
        </w:rPr>
        <w:t xml:space="preserve"> году проведения плановых проверок, направляется ответственным должностным лицом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осуществляющего муниципальный контроль) в прокуратуру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соответствующего муниципального района или городского округа).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осуществляющего муниципальный контроль) о проведении совместных плановых проверок.</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рассматривает </w:t>
      </w:r>
      <w:r w:rsidRPr="00D05E8A">
        <w:rPr>
          <w:rFonts w:ascii="Times New Roman" w:hAnsi="Times New Roman" w:cs="Times New Roman"/>
          <w:sz w:val="24"/>
          <w:szCs w:val="24"/>
          <w:lang w:eastAsia="ru-RU"/>
        </w:rPr>
        <w:lastRenderedPageBreak/>
        <w:t xml:space="preserve">предложения прокуратуры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соответствующего муниципального района или городского округа) и по итогам их рассмотрения до 1 ноября года, предшествующего году проведения плановых проверок, руководитель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издает приказ об утверждении ежегодного плана</w:t>
      </w:r>
      <w:proofErr w:type="gramEnd"/>
      <w:r w:rsidRPr="00D05E8A">
        <w:rPr>
          <w:rFonts w:ascii="Times New Roman" w:hAnsi="Times New Roman" w:cs="Times New Roman"/>
          <w:sz w:val="24"/>
          <w:szCs w:val="24"/>
          <w:lang w:eastAsia="ru-RU"/>
        </w:rPr>
        <w:t xml:space="preserve"> проведения плановых проверок юридических лиц и индивидуальных предпринимателей и направляет его в прокуратуру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соответствующего муниципального района или городского округа).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21. </w:t>
      </w:r>
      <w:proofErr w:type="gramStart"/>
      <w:r w:rsidRPr="00D05E8A">
        <w:rPr>
          <w:rFonts w:ascii="Times New Roman" w:hAnsi="Times New Roman" w:cs="Times New Roman"/>
          <w:sz w:val="24"/>
          <w:szCs w:val="24"/>
          <w:lang w:eastAsia="ru-RU"/>
        </w:rPr>
        <w:t xml:space="preserve">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в сети Интернет и (или) опубликования в </w:t>
      </w:r>
      <w:hyperlink r:id="rId13" w:history="1">
        <w:r w:rsidRPr="00D05E8A">
          <w:rPr>
            <w:rStyle w:val="a3"/>
            <w:rFonts w:ascii="Times New Roman" w:hAnsi="Times New Roman" w:cs="Times New Roman"/>
            <w:sz w:val="24"/>
            <w:szCs w:val="24"/>
            <w:lang w:val="en-US" w:eastAsia="ru-RU"/>
          </w:rPr>
          <w:t>www</w:t>
        </w:r>
        <w:r w:rsidRPr="00D05E8A">
          <w:rPr>
            <w:rStyle w:val="a3"/>
            <w:rFonts w:ascii="Times New Roman" w:hAnsi="Times New Roman" w:cs="Times New Roman"/>
            <w:sz w:val="24"/>
            <w:szCs w:val="24"/>
            <w:lang w:eastAsia="ru-RU"/>
          </w:rPr>
          <w:t>.</w:t>
        </w:r>
        <w:proofErr w:type="spellStart"/>
        <w:r w:rsidRPr="00D05E8A">
          <w:rPr>
            <w:rStyle w:val="a3"/>
            <w:rFonts w:ascii="Times New Roman" w:hAnsi="Times New Roman" w:cs="Times New Roman"/>
            <w:sz w:val="24"/>
            <w:szCs w:val="24"/>
            <w:lang w:val="en-US" w:eastAsia="ru-RU"/>
          </w:rPr>
          <w:t>kalhir</w:t>
        </w:r>
        <w:proofErr w:type="spellEnd"/>
        <w:r w:rsidRPr="00D05E8A">
          <w:rPr>
            <w:rStyle w:val="a3"/>
            <w:rFonts w:ascii="Times New Roman" w:hAnsi="Times New Roman" w:cs="Times New Roman"/>
            <w:sz w:val="24"/>
            <w:szCs w:val="24"/>
            <w:lang w:eastAsia="ru-RU"/>
          </w:rPr>
          <w:t>.</w:t>
        </w:r>
        <w:proofErr w:type="spellStart"/>
        <w:r w:rsidRPr="00D05E8A">
          <w:rPr>
            <w:rStyle w:val="a3"/>
            <w:rFonts w:ascii="Times New Roman" w:hAnsi="Times New Roman" w:cs="Times New Roman"/>
            <w:sz w:val="24"/>
            <w:szCs w:val="24"/>
            <w:lang w:val="en-US" w:eastAsia="ru-RU"/>
          </w:rPr>
          <w:t>ru</w:t>
        </w:r>
        <w:proofErr w:type="spellEnd"/>
      </w:hyperlink>
      <w:r w:rsidRPr="00D05E8A">
        <w:rPr>
          <w:rFonts w:ascii="Times New Roman" w:hAnsi="Times New Roman" w:cs="Times New Roman"/>
          <w:sz w:val="24"/>
          <w:szCs w:val="24"/>
          <w:lang w:eastAsia="ru-RU"/>
        </w:rPr>
        <w:t xml:space="preserve"> (указать наименование средства массовой информации, в котором размещается информация органов местного самоуправления).</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22.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ежегодный план проведения плановых проверок юридических лиц и индивидуальных предпринимателей.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23.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Принятие решения о проведении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 подготовка к проведению проверки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по вопросам обеспечения сохранности автомобильных дорог местного значения;</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2) поступление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w:t>
      </w:r>
      <w:r w:rsidRPr="00D05E8A">
        <w:rPr>
          <w:rFonts w:ascii="Times New Roman" w:hAnsi="Times New Roman" w:cs="Times New Roman"/>
          <w:sz w:val="24"/>
          <w:szCs w:val="24"/>
          <w:lang w:eastAsia="ru-RU"/>
        </w:rPr>
        <w:lastRenderedPageBreak/>
        <w:t xml:space="preserve">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по вопросам обеспечения сохранности автомобильных дорог местного</w:t>
      </w:r>
      <w:proofErr w:type="gramEnd"/>
      <w:r w:rsidRPr="00D05E8A">
        <w:rPr>
          <w:rFonts w:ascii="Times New Roman" w:hAnsi="Times New Roman" w:cs="Times New Roman"/>
          <w:sz w:val="24"/>
          <w:szCs w:val="24"/>
          <w:lang w:eastAsia="ru-RU"/>
        </w:rPr>
        <w:t xml:space="preserve"> значения;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 поручение Президента Российской Федерации или Правительства Российской Федерации либо Правительства  Республики  Башкортостан.</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27. Плановые и внеплановые проверки проводятся на основании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Подготовку к проведению проверки (плановой, внеплановой) осуществляет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ответственное за организацию проведения проверки (далее – специалист, ответственный за организацию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28. </w:t>
      </w:r>
      <w:proofErr w:type="gramStart"/>
      <w:r w:rsidRPr="00D05E8A">
        <w:rPr>
          <w:rFonts w:ascii="Times New Roman" w:hAnsi="Times New Roman" w:cs="Times New Roman"/>
          <w:sz w:val="24"/>
          <w:szCs w:val="24"/>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плановой проверки юридического лица - в соответствии с типовой </w:t>
      </w:r>
      <w:hyperlink r:id="rId14" w:history="1">
        <w:r w:rsidRPr="00D05E8A">
          <w:rPr>
            <w:rFonts w:ascii="Times New Roman" w:hAnsi="Times New Roman" w:cs="Times New Roman"/>
            <w:sz w:val="24"/>
            <w:szCs w:val="24"/>
            <w:lang w:eastAsia="ru-RU"/>
          </w:rPr>
          <w:t>формой</w:t>
        </w:r>
      </w:hyperlink>
      <w:r w:rsidRPr="00D05E8A">
        <w:rPr>
          <w:rFonts w:ascii="Times New Roman" w:hAnsi="Times New Roman" w:cs="Times New Roman"/>
          <w:sz w:val="24"/>
          <w:szCs w:val="24"/>
          <w:lang w:eastAsia="ru-RU"/>
        </w:rPr>
        <w:t xml:space="preserve"> приказа, утвержденной приказом Министерства экономического развития Российской Федерации</w:t>
      </w:r>
      <w:proofErr w:type="gramEnd"/>
      <w:r w:rsidRPr="00D05E8A">
        <w:rPr>
          <w:rFonts w:ascii="Times New Roman" w:hAnsi="Times New Roman" w:cs="Times New Roman"/>
          <w:sz w:val="24"/>
          <w:szCs w:val="24"/>
          <w:lang w:eastAsia="ru-RU"/>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5" w:history="1">
        <w:r w:rsidRPr="00D05E8A">
          <w:rPr>
            <w:rFonts w:ascii="Times New Roman" w:hAnsi="Times New Roman" w:cs="Times New Roman"/>
            <w:sz w:val="24"/>
            <w:szCs w:val="24"/>
            <w:lang w:eastAsia="ru-RU"/>
          </w:rPr>
          <w:t>(приложение 4)</w:t>
        </w:r>
      </w:hyperlink>
      <w:r w:rsidRPr="00D05E8A">
        <w:rPr>
          <w:rFonts w:ascii="Times New Roman" w:hAnsi="Times New Roman" w:cs="Times New Roman"/>
          <w:sz w:val="24"/>
          <w:szCs w:val="24"/>
          <w:lang w:eastAsia="ru-RU"/>
        </w:rPr>
        <w:t xml:space="preserve">, и передачу его на подпись руководителю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w:t>
      </w:r>
      <w:proofErr w:type="gramStart"/>
      <w:r w:rsidRPr="00D05E8A">
        <w:rPr>
          <w:rFonts w:ascii="Times New Roman" w:hAnsi="Times New Roman" w:cs="Times New Roman"/>
          <w:sz w:val="24"/>
          <w:szCs w:val="24"/>
          <w:lang w:eastAsia="ru-RU"/>
        </w:rPr>
        <w:t xml:space="preserve"> .</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Приказ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плановой проверки подписывается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в течение трех рабочих дней со дня его передачи на подпись.</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29.  </w:t>
      </w:r>
      <w:proofErr w:type="gramStart"/>
      <w:r w:rsidRPr="00D05E8A">
        <w:rPr>
          <w:rFonts w:ascii="Times New Roman" w:hAnsi="Times New Roman" w:cs="Times New Roman"/>
          <w:sz w:val="24"/>
          <w:szCs w:val="24"/>
          <w:lang w:eastAsia="ru-RU"/>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внеплановой проверки.</w:t>
      </w:r>
      <w:proofErr w:type="gramEnd"/>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В день подписания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внеплановой выездной проверки в отношении </w:t>
      </w:r>
      <w:r w:rsidRPr="00D05E8A">
        <w:rPr>
          <w:rFonts w:ascii="Times New Roman" w:hAnsi="Times New Roman" w:cs="Times New Roman"/>
          <w:sz w:val="24"/>
          <w:szCs w:val="24"/>
          <w:lang w:eastAsia="ru-RU"/>
        </w:rPr>
        <w:lastRenderedPageBreak/>
        <w:t>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w:t>
      </w:r>
      <w:proofErr w:type="gramEnd"/>
      <w:r w:rsidRPr="00D05E8A">
        <w:rPr>
          <w:rFonts w:ascii="Times New Roman" w:hAnsi="Times New Roman" w:cs="Times New Roman"/>
          <w:sz w:val="24"/>
          <w:szCs w:val="24"/>
          <w:lang w:eastAsia="ru-RU"/>
        </w:rPr>
        <w:t xml:space="preserve"> осуществления деятельности субъекта проверки заявление о согласовании проведения внеплановой выездной проверки по типовой </w:t>
      </w:r>
      <w:hyperlink r:id="rId16" w:history="1">
        <w:r w:rsidRPr="00D05E8A">
          <w:rPr>
            <w:rFonts w:ascii="Times New Roman" w:hAnsi="Times New Roman" w:cs="Times New Roman"/>
            <w:sz w:val="24"/>
            <w:szCs w:val="24"/>
            <w:lang w:eastAsia="ru-RU"/>
          </w:rPr>
          <w:t>форме</w:t>
        </w:r>
      </w:hyperlink>
      <w:r w:rsidRPr="00D05E8A">
        <w:rPr>
          <w:rFonts w:ascii="Times New Roman" w:hAnsi="Times New Roman" w:cs="Times New Roman"/>
          <w:sz w:val="24"/>
          <w:szCs w:val="24"/>
          <w:lang w:eastAsia="ru-RU"/>
        </w:rPr>
        <w:t xml:space="preserve">, утвержденной приказом Минэкономразвития РФ </w:t>
      </w:r>
      <w:hyperlink r:id="rId17" w:history="1">
        <w:r w:rsidRPr="00D05E8A">
          <w:rPr>
            <w:rFonts w:ascii="Times New Roman" w:hAnsi="Times New Roman" w:cs="Times New Roman"/>
            <w:sz w:val="24"/>
            <w:szCs w:val="24"/>
            <w:lang w:eastAsia="ru-RU"/>
          </w:rPr>
          <w:t>(приложение 5)</w:t>
        </w:r>
      </w:hyperlink>
      <w:r w:rsidRPr="00D05E8A">
        <w:rPr>
          <w:rFonts w:ascii="Times New Roman" w:hAnsi="Times New Roman" w:cs="Times New Roman"/>
          <w:sz w:val="24"/>
          <w:szCs w:val="24"/>
          <w:lang w:eastAsia="ru-RU"/>
        </w:rPr>
        <w:t xml:space="preserve"> (далее - заявление). К заявлению прилагается копия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внеплановой выездной проверки и документы, содержащие сведения, послужившие основанием для ее проведения.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осуществляют мероприятия по ее подготовке.</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об отмене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w:t>
      </w:r>
      <w:proofErr w:type="gramEnd"/>
      <w:r w:rsidRPr="00D05E8A">
        <w:rPr>
          <w:rFonts w:ascii="Times New Roman" w:hAnsi="Times New Roman" w:cs="Times New Roman"/>
          <w:sz w:val="24"/>
          <w:szCs w:val="24"/>
          <w:lang w:eastAsia="ru-RU"/>
        </w:rPr>
        <w:t xml:space="preserve"> </w:t>
      </w:r>
      <w:proofErr w:type="gramStart"/>
      <w:r w:rsidRPr="00D05E8A">
        <w:rPr>
          <w:rFonts w:ascii="Times New Roman" w:hAnsi="Times New Roman" w:cs="Times New Roman"/>
          <w:sz w:val="24"/>
          <w:szCs w:val="24"/>
          <w:lang w:eastAsia="ru-RU"/>
        </w:rPr>
        <w:t>проведении</w:t>
      </w:r>
      <w:proofErr w:type="gramEnd"/>
      <w:r w:rsidRPr="00D05E8A">
        <w:rPr>
          <w:rFonts w:ascii="Times New Roman" w:hAnsi="Times New Roman" w:cs="Times New Roman"/>
          <w:sz w:val="24"/>
          <w:szCs w:val="24"/>
          <w:lang w:eastAsia="ru-RU"/>
        </w:rPr>
        <w:t xml:space="preserve">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31. </w:t>
      </w:r>
      <w:proofErr w:type="gramStart"/>
      <w:r w:rsidRPr="00D05E8A">
        <w:rPr>
          <w:rFonts w:ascii="Times New Roman" w:hAnsi="Times New Roman" w:cs="Times New Roman"/>
          <w:sz w:val="24"/>
          <w:szCs w:val="24"/>
          <w:lang w:eastAsia="ru-RU"/>
        </w:rPr>
        <w:t xml:space="preserve">Если основанием для проведения внеплановой выездной проверки юридических лиц является поступление в _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_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w:t>
      </w:r>
      <w:proofErr w:type="gramEnd"/>
      <w:r w:rsidRPr="00D05E8A">
        <w:rPr>
          <w:rFonts w:ascii="Times New Roman" w:hAnsi="Times New Roman" w:cs="Times New Roman"/>
          <w:sz w:val="24"/>
          <w:szCs w:val="24"/>
          <w:lang w:eastAsia="ru-RU"/>
        </w:rPr>
        <w:t xml:space="preserve"> </w:t>
      </w:r>
      <w:proofErr w:type="gramStart"/>
      <w:r w:rsidRPr="00D05E8A">
        <w:rPr>
          <w:rFonts w:ascii="Times New Roman" w:hAnsi="Times New Roman" w:cs="Times New Roman"/>
          <w:sz w:val="24"/>
          <w:szCs w:val="24"/>
          <w:lang w:eastAsia="ru-RU"/>
        </w:rPr>
        <w:t xml:space="preserve">муниципального образования) по вопросам обеспечения сохранности автомобильных дорог местного значения,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w:t>
      </w:r>
      <w:proofErr w:type="spellStart"/>
      <w:r w:rsidRPr="00D05E8A">
        <w:rPr>
          <w:rFonts w:ascii="Times New Roman" w:hAnsi="Times New Roman" w:cs="Times New Roman"/>
          <w:sz w:val="24"/>
          <w:szCs w:val="24"/>
          <w:lang w:eastAsia="ru-RU"/>
        </w:rPr>
        <w:t>предприниматлей</w:t>
      </w:r>
      <w:proofErr w:type="spellEnd"/>
      <w:r w:rsidRPr="00D05E8A">
        <w:rPr>
          <w:rFonts w:ascii="Times New Roman" w:hAnsi="Times New Roman" w:cs="Times New Roman"/>
          <w:sz w:val="24"/>
          <w:szCs w:val="24"/>
          <w:lang w:eastAsia="ru-RU"/>
        </w:rPr>
        <w:t xml:space="preserve"> при осуществлении государственного контроля (надзора) и муниципального контроля», должностные лица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roofErr w:type="gramEnd"/>
      <w:r w:rsidRPr="00D05E8A">
        <w:rPr>
          <w:rFonts w:ascii="Times New Roman" w:hAnsi="Times New Roman" w:cs="Times New Roman"/>
          <w:sz w:val="24"/>
          <w:szCs w:val="24"/>
          <w:lang w:eastAsia="ru-RU"/>
        </w:rPr>
        <w:t>)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заявления;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копии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внеплановой выездной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документов, содержащих сведения, послужившие основанием для проведения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32. </w:t>
      </w:r>
      <w:proofErr w:type="gramStart"/>
      <w:r w:rsidRPr="00D05E8A">
        <w:rPr>
          <w:rFonts w:ascii="Times New Roman" w:hAnsi="Times New Roman" w:cs="Times New Roman"/>
          <w:sz w:val="24"/>
          <w:szCs w:val="24"/>
          <w:lang w:eastAsia="ru-RU"/>
        </w:rPr>
        <w:t xml:space="preserve">Должностные лица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уведомляют субъекта проверки о проведении проверки посредством направления копии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проверки заказным почтовым отправлением с уведомлением о вручении или любым доступным способом:</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 проведении плановой проверки – не позднее, чем в течение трех рабочих дней до начала ее проведения;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 проведении внеплановой выездной проверки, за исключением внеплановой выездной проверки, </w:t>
      </w:r>
      <w:proofErr w:type="gramStart"/>
      <w:r w:rsidRPr="00D05E8A">
        <w:rPr>
          <w:rFonts w:ascii="Times New Roman" w:hAnsi="Times New Roman" w:cs="Times New Roman"/>
          <w:sz w:val="24"/>
          <w:szCs w:val="24"/>
          <w:lang w:eastAsia="ru-RU"/>
        </w:rPr>
        <w:t>основания</w:t>
      </w:r>
      <w:proofErr w:type="gramEnd"/>
      <w:r w:rsidRPr="00D05E8A">
        <w:rPr>
          <w:rFonts w:ascii="Times New Roman" w:hAnsi="Times New Roman" w:cs="Times New Roman"/>
          <w:sz w:val="24"/>
          <w:szCs w:val="24"/>
          <w:lang w:eastAsia="ru-RU"/>
        </w:rPr>
        <w:t xml:space="preserve"> проведения которой указаны в подпункте 2 пункта 25, – не менее чем за двадцать четыре часа до начала ее проведения.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33. </w:t>
      </w:r>
      <w:proofErr w:type="gramStart"/>
      <w:r w:rsidRPr="00D05E8A">
        <w:rPr>
          <w:rFonts w:ascii="Times New Roman" w:hAnsi="Times New Roman" w:cs="Times New Roman"/>
          <w:sz w:val="24"/>
          <w:szCs w:val="24"/>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приказ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проверки либо приказ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об отмене приказа о проведении внеплановой проверки.</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Проведение проверки и составление акта проверки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35. Основанием для начала административной процедуры по проведению проверки и составлению акта проверки является приказ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36. Плановая и внеплановая проверка проводятся в форме документарной проверки и (или) выездной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Проверка проводится уполномоченными должностными лицами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указанными в приказе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37. Документарная проверка (плановая, внеплановая) проводится по месту нахождения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lastRenderedPageBreak/>
        <w:t xml:space="preserve">В процессе проведения документарной проверки должностным лицом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в первую очередь рассматриваются документы проверяемого субъекта проверки, имеющиеся в распоряжении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акты предыдущих проверок и иные документы о результатах, осуществленных в отношении этого субъекта проверки.</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38. </w:t>
      </w:r>
      <w:proofErr w:type="gramStart"/>
      <w:r w:rsidRPr="00D05E8A">
        <w:rPr>
          <w:rFonts w:ascii="Times New Roman" w:hAnsi="Times New Roman" w:cs="Times New Roman"/>
          <w:sz w:val="24"/>
          <w:szCs w:val="24"/>
          <w:lang w:eastAsia="ru-RU"/>
        </w:rPr>
        <w:t xml:space="preserve">Если достоверность сведений, имеющихся в распоряжении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по вопросам обеспечения сохранности автомобильных дорог местного значения,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w:t>
      </w:r>
      <w:proofErr w:type="gramEnd"/>
      <w:r w:rsidRPr="00D05E8A">
        <w:rPr>
          <w:rFonts w:ascii="Times New Roman" w:hAnsi="Times New Roman" w:cs="Times New Roman"/>
          <w:sz w:val="24"/>
          <w:szCs w:val="24"/>
          <w:lang w:eastAsia="ru-RU"/>
        </w:rPr>
        <w:t xml:space="preserve"> наименование структурного подразделения, непосредственно осуществляющего муниципальный контроль)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течение десяти рабочих дней со дня получения мотивированного запроса субъекты проверок обязаны направить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указанные в запросе документы.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39. </w:t>
      </w:r>
      <w:proofErr w:type="gramStart"/>
      <w:r w:rsidRPr="00D05E8A">
        <w:rPr>
          <w:rFonts w:ascii="Times New Roman" w:hAnsi="Times New Roman" w:cs="Times New Roman"/>
          <w:sz w:val="24"/>
          <w:szCs w:val="24"/>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документах и (или) полученным в ходе проверки, информация об этом направляется субъекту проверки с требованием представить в течение 10 рабочих</w:t>
      </w:r>
      <w:proofErr w:type="gramEnd"/>
      <w:r w:rsidRPr="00D05E8A">
        <w:rPr>
          <w:rFonts w:ascii="Times New Roman" w:hAnsi="Times New Roman" w:cs="Times New Roman"/>
          <w:sz w:val="24"/>
          <w:szCs w:val="24"/>
          <w:lang w:eastAsia="ru-RU"/>
        </w:rPr>
        <w:t xml:space="preserve"> дней необходимые пояснения в письменной форме. Субъект проверки вправе представить дополнительно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документы, подтверждающие достоверность ранее представленных документов.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40. </w:t>
      </w:r>
      <w:proofErr w:type="gramStart"/>
      <w:r w:rsidRPr="00D05E8A">
        <w:rPr>
          <w:rFonts w:ascii="Times New Roman" w:hAnsi="Times New Roman" w:cs="Times New Roman"/>
          <w:sz w:val="24"/>
          <w:szCs w:val="24"/>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по вопросам обеспечения сохранности автомобильных дорог местного значения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проводит выездную проверку на </w:t>
      </w:r>
      <w:r w:rsidRPr="00D05E8A">
        <w:rPr>
          <w:rFonts w:ascii="Times New Roman" w:hAnsi="Times New Roman" w:cs="Times New Roman"/>
          <w:sz w:val="24"/>
          <w:szCs w:val="24"/>
          <w:lang w:eastAsia="ru-RU"/>
        </w:rPr>
        <w:lastRenderedPageBreak/>
        <w:t>основании приказа руководителя</w:t>
      </w:r>
      <w:proofErr w:type="gramEnd"/>
      <w:r w:rsidRPr="00D05E8A">
        <w:rPr>
          <w:rFonts w:ascii="Times New Roman" w:hAnsi="Times New Roman" w:cs="Times New Roman"/>
          <w:sz w:val="24"/>
          <w:szCs w:val="24"/>
          <w:lang w:eastAsia="ru-RU"/>
        </w:rPr>
        <w:t xml:space="preserve">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выездной проверки, подготовка которого осуществляется в соответствии с подпунктами 27 и 28.</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1) удостовериться в полноте и достоверности сведений, содержащихся в </w:t>
      </w:r>
      <w:hyperlink r:id="rId18" w:history="1">
        <w:r w:rsidRPr="00D05E8A">
          <w:rPr>
            <w:rFonts w:ascii="Times New Roman" w:hAnsi="Times New Roman" w:cs="Times New Roman"/>
            <w:sz w:val="24"/>
            <w:szCs w:val="24"/>
            <w:lang w:eastAsia="ru-RU"/>
          </w:rPr>
          <w:t>уведомлении</w:t>
        </w:r>
      </w:hyperlink>
      <w:r w:rsidRPr="00D05E8A">
        <w:rPr>
          <w:rFonts w:ascii="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42. </w:t>
      </w:r>
      <w:proofErr w:type="gramStart"/>
      <w:r w:rsidRPr="00D05E8A">
        <w:rPr>
          <w:rFonts w:ascii="Times New Roman" w:hAnsi="Times New Roman" w:cs="Times New Roman"/>
          <w:sz w:val="24"/>
          <w:szCs w:val="24"/>
          <w:lang w:eastAsia="ru-RU"/>
        </w:rPr>
        <w:t xml:space="preserve">Выездная проверка начинается с предъявления служебного удостоверения должностным лицом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обязательного ознакомления субъекта проверки (его уполномоченного представителя) с приказом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выездной проверки и с полномочиями проводящих проверку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w:t>
      </w:r>
      <w:proofErr w:type="gramEnd"/>
      <w:r w:rsidRPr="00D05E8A">
        <w:rPr>
          <w:rFonts w:ascii="Times New Roman" w:hAnsi="Times New Roman" w:cs="Times New Roman"/>
          <w:sz w:val="24"/>
          <w:szCs w:val="24"/>
          <w:lang w:eastAsia="ru-RU"/>
        </w:rPr>
        <w:t xml:space="preserve"> структурного подразделения, непосредственно осуществляющего муниципальный контроль),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Заверенная печатью копия приказа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о проведении проверки вручается под роспись должностным лицом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субъекту проверки (его уполномоченному представителю) одновременно с предъявлением служебного удостоверения.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По результатам проверки, непосредственно после ее завершения,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составляет в двух экземплярах акт проверки органом муниципального контроля юридического лица, по типовой </w:t>
      </w:r>
      <w:hyperlink r:id="rId19" w:history="1">
        <w:r w:rsidRPr="00D05E8A">
          <w:rPr>
            <w:rFonts w:ascii="Times New Roman" w:hAnsi="Times New Roman" w:cs="Times New Roman"/>
            <w:sz w:val="24"/>
            <w:szCs w:val="24"/>
            <w:lang w:eastAsia="ru-RU"/>
          </w:rPr>
          <w:t>форме</w:t>
        </w:r>
      </w:hyperlink>
      <w:r w:rsidRPr="00D05E8A">
        <w:rPr>
          <w:rFonts w:ascii="Times New Roman" w:hAnsi="Times New Roman" w:cs="Times New Roman"/>
          <w:sz w:val="24"/>
          <w:szCs w:val="24"/>
          <w:lang w:eastAsia="ru-RU"/>
        </w:rPr>
        <w:t>, утвержденной приказом Минэкономразвития РФ  (далее - акт проверки) (приложение 6).</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44.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45. </w:t>
      </w:r>
      <w:proofErr w:type="gramStart"/>
      <w:r w:rsidRPr="00D05E8A">
        <w:rPr>
          <w:rFonts w:ascii="Times New Roman" w:hAnsi="Times New Roman" w:cs="Times New Roman"/>
          <w:sz w:val="24"/>
          <w:szCs w:val="24"/>
          <w:lang w:eastAsia="ru-RU"/>
        </w:rPr>
        <w:t xml:space="preserve">В день составления акта должностным лицом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w:t>
      </w:r>
      <w:proofErr w:type="gramEnd"/>
      <w:r w:rsidRPr="00D05E8A">
        <w:rPr>
          <w:rFonts w:ascii="Times New Roman" w:hAnsi="Times New Roman" w:cs="Times New Roman"/>
          <w:sz w:val="24"/>
          <w:szCs w:val="24"/>
          <w:lang w:eastAsia="ru-RU"/>
        </w:rPr>
        <w:t xml:space="preserve"> и выданных </w:t>
      </w:r>
      <w:proofErr w:type="gramStart"/>
      <w:r w:rsidRPr="00D05E8A">
        <w:rPr>
          <w:rFonts w:ascii="Times New Roman" w:hAnsi="Times New Roman" w:cs="Times New Roman"/>
          <w:sz w:val="24"/>
          <w:szCs w:val="24"/>
          <w:lang w:eastAsia="ru-RU"/>
        </w:rPr>
        <w:t>предписаниях</w:t>
      </w:r>
      <w:proofErr w:type="gramEnd"/>
      <w:r w:rsidRPr="00D05E8A">
        <w:rPr>
          <w:rFonts w:ascii="Times New Roman" w:hAnsi="Times New Roman" w:cs="Times New Roman"/>
          <w:sz w:val="24"/>
          <w:szCs w:val="24"/>
          <w:lang w:eastAsia="ru-RU"/>
        </w:rPr>
        <w:t xml:space="preserve">, а также указываются фамилии, имена, отчества и должности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проводящих проверку, их подписи.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 отсутствии журнала учета проверок у субъекта проверки в акте проверки делается соответствующая запись.</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46. Акт проверки вместе с прилагаемыми к нему документами и материалами регистрируется в </w:t>
      </w:r>
      <w:hyperlink r:id="rId20" w:history="1">
        <w:r w:rsidRPr="00D05E8A">
          <w:rPr>
            <w:rFonts w:ascii="Times New Roman" w:hAnsi="Times New Roman" w:cs="Times New Roman"/>
            <w:sz w:val="24"/>
            <w:szCs w:val="24"/>
            <w:lang w:eastAsia="ru-RU"/>
          </w:rPr>
          <w:t>журнале</w:t>
        </w:r>
      </w:hyperlink>
      <w:r w:rsidRPr="00D05E8A">
        <w:rPr>
          <w:rFonts w:ascii="Times New Roman" w:hAnsi="Times New Roman" w:cs="Times New Roman"/>
          <w:sz w:val="24"/>
          <w:szCs w:val="24"/>
          <w:lang w:eastAsia="ru-RU"/>
        </w:rPr>
        <w:t xml:space="preserve"> регистрации актов проверок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(приложение 7) и представляется со служебной запиской руководителю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49. </w:t>
      </w:r>
      <w:proofErr w:type="gramStart"/>
      <w:r w:rsidRPr="00D05E8A">
        <w:rPr>
          <w:rFonts w:ascii="Times New Roman" w:hAnsi="Times New Roman" w:cs="Times New Roman"/>
          <w:sz w:val="24"/>
          <w:szCs w:val="24"/>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в письменной форме возражения в отношении акта проверки и (или) выданного предписания об устранении выявленных</w:t>
      </w:r>
      <w:proofErr w:type="gramEnd"/>
      <w:r w:rsidRPr="00D05E8A">
        <w:rPr>
          <w:rFonts w:ascii="Times New Roman" w:hAnsi="Times New Roman" w:cs="Times New Roman"/>
          <w:sz w:val="24"/>
          <w:szCs w:val="24"/>
          <w:lang w:eastAsia="ru-RU"/>
        </w:rPr>
        <w:t xml:space="preserve">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сельского  </w:t>
      </w:r>
      <w:r w:rsidRPr="00D05E8A">
        <w:rPr>
          <w:rFonts w:ascii="Times New Roman" w:hAnsi="Times New Roman" w:cs="Times New Roman"/>
          <w:sz w:val="24"/>
          <w:szCs w:val="24"/>
          <w:lang w:eastAsia="ru-RU"/>
        </w:rPr>
        <w:lastRenderedPageBreak/>
        <w:t xml:space="preserve">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05E8A">
        <w:rPr>
          <w:rFonts w:ascii="Times New Roman" w:hAnsi="Times New Roman" w:cs="Times New Roman"/>
          <w:sz w:val="24"/>
          <w:szCs w:val="24"/>
          <w:lang w:eastAsia="ru-RU"/>
        </w:rPr>
        <w:t>микропредприятия</w:t>
      </w:r>
      <w:proofErr w:type="spellEnd"/>
      <w:r w:rsidRPr="00D05E8A">
        <w:rPr>
          <w:rFonts w:ascii="Times New Roman" w:hAnsi="Times New Roman" w:cs="Times New Roman"/>
          <w:sz w:val="24"/>
          <w:szCs w:val="24"/>
          <w:lang w:eastAsia="ru-RU"/>
        </w:rPr>
        <w:t xml:space="preserve"> в год.</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52. </w:t>
      </w:r>
      <w:proofErr w:type="gramStart"/>
      <w:r w:rsidRPr="00D05E8A">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roofErr w:type="gramEnd"/>
      <w:r w:rsidRPr="00D05E8A">
        <w:rPr>
          <w:rFonts w:ascii="Times New Roman" w:hAnsi="Times New Roman" w:cs="Times New Roman"/>
          <w:sz w:val="24"/>
          <w:szCs w:val="24"/>
          <w:lang w:eastAsia="ru-RU"/>
        </w:rPr>
        <w:t xml:space="preserve">), но не более чем на двадцать рабочих дней, в отношении малых предприятий, </w:t>
      </w:r>
      <w:proofErr w:type="spellStart"/>
      <w:r w:rsidRPr="00D05E8A">
        <w:rPr>
          <w:rFonts w:ascii="Times New Roman" w:hAnsi="Times New Roman" w:cs="Times New Roman"/>
          <w:sz w:val="24"/>
          <w:szCs w:val="24"/>
          <w:lang w:eastAsia="ru-RU"/>
        </w:rPr>
        <w:t>микропредприятий</w:t>
      </w:r>
      <w:proofErr w:type="spellEnd"/>
      <w:r w:rsidRPr="00D05E8A">
        <w:rPr>
          <w:rFonts w:ascii="Times New Roman" w:hAnsi="Times New Roman" w:cs="Times New Roman"/>
          <w:sz w:val="24"/>
          <w:szCs w:val="24"/>
          <w:lang w:eastAsia="ru-RU"/>
        </w:rPr>
        <w:t xml:space="preserve"> не более чем на пятнадцать часов.</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Принятие мер при выявлении нарушений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 деятельности субъекта проверки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53. </w:t>
      </w:r>
      <w:proofErr w:type="gramStart"/>
      <w:r w:rsidRPr="00D05E8A">
        <w:rPr>
          <w:rFonts w:ascii="Times New Roman" w:hAnsi="Times New Roman" w:cs="Times New Roman"/>
          <w:sz w:val="24"/>
          <w:szCs w:val="24"/>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_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по вопросам обеспечения сохранности автомобильных дорог местного значения.</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54. </w:t>
      </w:r>
      <w:proofErr w:type="gramStart"/>
      <w:r w:rsidRPr="00D05E8A">
        <w:rPr>
          <w:rFonts w:ascii="Times New Roman" w:hAnsi="Times New Roman" w:cs="Times New Roman"/>
          <w:sz w:val="24"/>
          <w:szCs w:val="24"/>
          <w:lang w:eastAsia="ru-RU"/>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по вопросам обеспечения сохранности автомобильных дорог местного значения должностные </w:t>
      </w:r>
      <w:r w:rsidRPr="00D05E8A">
        <w:rPr>
          <w:rFonts w:ascii="Times New Roman" w:hAnsi="Times New Roman" w:cs="Times New Roman"/>
          <w:sz w:val="24"/>
          <w:szCs w:val="24"/>
          <w:lang w:eastAsia="ru-RU"/>
        </w:rPr>
        <w:lastRenderedPageBreak/>
        <w:t xml:space="preserve">лица _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в пределах полномочий, предусмотренных законодательством Российской Федерации, муниципальными правовыми актами, обязаны:</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принять меры по </w:t>
      </w:r>
      <w:proofErr w:type="gramStart"/>
      <w:r w:rsidRPr="00D05E8A">
        <w:rPr>
          <w:rFonts w:ascii="Times New Roman" w:hAnsi="Times New Roman" w:cs="Times New Roman"/>
          <w:sz w:val="24"/>
          <w:szCs w:val="24"/>
          <w:lang w:eastAsia="ru-RU"/>
        </w:rPr>
        <w:t>контролю за</w:t>
      </w:r>
      <w:proofErr w:type="gramEnd"/>
      <w:r w:rsidRPr="00D05E8A">
        <w:rPr>
          <w:rFonts w:ascii="Times New Roman" w:hAnsi="Times New Roman" w:cs="Times New Roman"/>
          <w:sz w:val="24"/>
          <w:szCs w:val="24"/>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55. О мерах, принятых для выполнения предписания, субъект проверки должен сообщить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в установленный данным предписанием срок.</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56. При непредставлении субъектом проверки в установленные сроки информации об устранении нарушений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рассматривает и устанавливает:</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наличие основания для привлечения виновных лиц к административной ответственности за неисполнение предписания.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58. В течение пяти рабочих дней должностное лицо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59. </w:t>
      </w:r>
      <w:proofErr w:type="gramStart"/>
      <w:r w:rsidRPr="00D05E8A">
        <w:rPr>
          <w:rFonts w:ascii="Times New Roman" w:hAnsi="Times New Roman" w:cs="Times New Roman"/>
          <w:sz w:val="24"/>
          <w:szCs w:val="24"/>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 xml:space="preserve">4. Порядок и формы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осуществлением</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Порядок осуществления текущего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соблюдением</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и исполнением должностными лицами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положений регламента 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иных нормативных правовых актов, устанавливающих требования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к осуществлению муниципального контроля, а также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за принятием ими решений</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61. </w:t>
      </w:r>
      <w:proofErr w:type="gramStart"/>
      <w:r w:rsidRPr="00D05E8A">
        <w:rPr>
          <w:rFonts w:ascii="Times New Roman" w:hAnsi="Times New Roman" w:cs="Times New Roman"/>
          <w:sz w:val="24"/>
          <w:szCs w:val="24"/>
          <w:lang w:eastAsia="ru-RU"/>
        </w:rPr>
        <w:t>Контроль за</w:t>
      </w:r>
      <w:proofErr w:type="gramEnd"/>
      <w:r w:rsidRPr="00D05E8A">
        <w:rPr>
          <w:rFonts w:ascii="Times New Roman" w:hAnsi="Times New Roman" w:cs="Times New Roman"/>
          <w:sz w:val="24"/>
          <w:szCs w:val="24"/>
          <w:lang w:eastAsia="ru-RU"/>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Республики  </w:t>
      </w:r>
      <w:proofErr w:type="spellStart"/>
      <w:r w:rsidRPr="00D05E8A">
        <w:rPr>
          <w:rFonts w:ascii="Times New Roman" w:hAnsi="Times New Roman" w:cs="Times New Roman"/>
          <w:sz w:val="24"/>
          <w:szCs w:val="24"/>
          <w:lang w:eastAsia="ru-RU"/>
        </w:rPr>
        <w:t>башкортостан</w:t>
      </w:r>
      <w:proofErr w:type="spellEnd"/>
      <w:r w:rsidRPr="00D05E8A">
        <w:rPr>
          <w:rFonts w:ascii="Times New Roman" w:hAnsi="Times New Roman" w:cs="Times New Roman"/>
          <w:sz w:val="24"/>
          <w:szCs w:val="24"/>
          <w:lang w:eastAsia="ru-RU"/>
        </w:rPr>
        <w:t>,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62. Текущий контроль осуществляется руководителем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путем проведения анализа соблюдения и исполнения специалистами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законодательства Российской Федерации, Оренбургской области, муниципальных правовых актов и положений административного регламента.</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Порядок и периодичность осуществления плановых и внеплановых проверок полноты и качества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том числе порядок и формы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полнотой и качеством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64. Для проведения проверки приказом руководителя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создается комиссия.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Акт проверки подписывается всеми членами комиссии.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Ответственность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за решения и действия (бездействие),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принимаемые (осуществляемые) ими в ходе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Персональная ответственность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закрепляется в их должностных регламентах в соответствии с требованиями законодательства Российской Федерации.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Положения, характеризующие требования к порядку и формам</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осуществлением муниципального контроля, в том</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числе</w:t>
      </w:r>
      <w:proofErr w:type="gramEnd"/>
      <w:r w:rsidRPr="00D05E8A">
        <w:rPr>
          <w:rFonts w:ascii="Times New Roman" w:hAnsi="Times New Roman" w:cs="Times New Roman"/>
          <w:sz w:val="24"/>
          <w:szCs w:val="24"/>
          <w:lang w:eastAsia="ru-RU"/>
        </w:rPr>
        <w:t xml:space="preserve"> со стороны граждан, их объединений и организаций</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69. Для осуществления </w:t>
      </w:r>
      <w:proofErr w:type="gramStart"/>
      <w:r w:rsidRPr="00D05E8A">
        <w:rPr>
          <w:rFonts w:ascii="Times New Roman" w:hAnsi="Times New Roman" w:cs="Times New Roman"/>
          <w:sz w:val="24"/>
          <w:szCs w:val="24"/>
          <w:lang w:eastAsia="ru-RU"/>
        </w:rPr>
        <w:t>контроля за</w:t>
      </w:r>
      <w:proofErr w:type="gramEnd"/>
      <w:r w:rsidRPr="00D05E8A">
        <w:rPr>
          <w:rFonts w:ascii="Times New Roman" w:hAnsi="Times New Roman" w:cs="Times New Roman"/>
          <w:sz w:val="24"/>
          <w:szCs w:val="24"/>
          <w:lang w:eastAsia="ru-RU"/>
        </w:rPr>
        <w:t xml:space="preserve"> осуществлением муниципального контроля граждане, их объединения и организации имеют право направлять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Информация для заинтересованных лиц об их праве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на досудебное (внесудебное) обжалование действий (бездействия)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 решений, принятых (осуществляемых) в ходе исполнения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муниципальной функции</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70. Заявители вправе обжаловать решения, действия (бездействие) администрации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муниципального образования), должностных лиц администрации в досудебном (внесудебном) порядке.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71. </w:t>
      </w:r>
      <w:proofErr w:type="gramStart"/>
      <w:r w:rsidRPr="00D05E8A">
        <w:rPr>
          <w:rFonts w:ascii="Times New Roman" w:hAnsi="Times New Roman" w:cs="Times New Roman"/>
          <w:sz w:val="24"/>
          <w:szCs w:val="24"/>
          <w:lang w:eastAsia="ru-RU"/>
        </w:rPr>
        <w:t xml:space="preserve">Обжалование действий (бездействия)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72. </w:t>
      </w:r>
      <w:proofErr w:type="gramStart"/>
      <w:r w:rsidRPr="00D05E8A">
        <w:rPr>
          <w:rFonts w:ascii="Times New Roman" w:hAnsi="Times New Roman" w:cs="Times New Roman"/>
          <w:sz w:val="24"/>
          <w:szCs w:val="24"/>
          <w:lang w:eastAsia="ru-RU"/>
        </w:rPr>
        <w:t>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w:t>
      </w:r>
      <w:proofErr w:type="gramEnd"/>
      <w:r w:rsidRPr="00D05E8A">
        <w:rPr>
          <w:rFonts w:ascii="Times New Roman" w:hAnsi="Times New Roman" w:cs="Times New Roman"/>
          <w:sz w:val="24"/>
          <w:szCs w:val="24"/>
          <w:lang w:eastAsia="ru-RU"/>
        </w:rPr>
        <w:t xml:space="preserve"> ответ, уведомление о переадресации жалобы, излагает суть предложения, заявления или жалобы, ставит личную подпись и дату.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Дополнительно в жалобе могут быть </w:t>
      </w:r>
      <w:proofErr w:type="gramStart"/>
      <w:r w:rsidRPr="00D05E8A">
        <w:rPr>
          <w:rFonts w:ascii="Times New Roman" w:hAnsi="Times New Roman" w:cs="Times New Roman"/>
          <w:sz w:val="24"/>
          <w:szCs w:val="24"/>
          <w:lang w:eastAsia="ru-RU"/>
        </w:rPr>
        <w:t>указаны</w:t>
      </w:r>
      <w:proofErr w:type="gramEnd"/>
      <w:r w:rsidRPr="00D05E8A">
        <w:rPr>
          <w:rFonts w:ascii="Times New Roman" w:hAnsi="Times New Roman" w:cs="Times New Roman"/>
          <w:sz w:val="24"/>
          <w:szCs w:val="24"/>
          <w:lang w:eastAsia="ru-RU"/>
        </w:rPr>
        <w:t xml:space="preserve">: </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суть обжалуемого действия (бездействия);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иные сведения, которые заявитель считает необходимым сообщить.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Предмет досудебного (внесудебного) обжалования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73. Предметом досудебного (внесудебного) обжалования являются действия (бездействие)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а также принимаемые ими решения при исполнении муниципальной функции, в том числе связанные </w:t>
      </w:r>
      <w:proofErr w:type="gramStart"/>
      <w:r w:rsidRPr="00D05E8A">
        <w:rPr>
          <w:rFonts w:ascii="Times New Roman" w:hAnsi="Times New Roman" w:cs="Times New Roman"/>
          <w:sz w:val="24"/>
          <w:szCs w:val="24"/>
          <w:lang w:eastAsia="ru-RU"/>
        </w:rPr>
        <w:t>с</w:t>
      </w:r>
      <w:proofErr w:type="gramEnd"/>
      <w:r w:rsidRPr="00D05E8A">
        <w:rPr>
          <w:rFonts w:ascii="Times New Roman" w:hAnsi="Times New Roman" w:cs="Times New Roman"/>
          <w:sz w:val="24"/>
          <w:szCs w:val="24"/>
          <w:lang w:eastAsia="ru-RU"/>
        </w:rPr>
        <w:t xml:space="preserve">: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необоснованным отказом в исполнении муниципальной функции;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нарушением иных прав заявителя при осуществлении муниципальной функции.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Перечень оснований для приостановления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рассмотрения жалобы и случаев, в которых ответ на жалобу не дается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74. Уполномоченный на рассмотрение жалобы орган отказывает в удовлетворении жалобы в следующих случаях:</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75. Уполномоченный на рассмотрение жалобы орган вправе оставить жалобу без ответа в следующих случаях:</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 xml:space="preserve">если в письменном обращении не </w:t>
      </w:r>
      <w:proofErr w:type="gramStart"/>
      <w:r w:rsidRPr="00D05E8A">
        <w:rPr>
          <w:rFonts w:ascii="Times New Roman" w:hAnsi="Times New Roman" w:cs="Times New Roman"/>
          <w:sz w:val="24"/>
          <w:szCs w:val="24"/>
          <w:lang w:eastAsia="ru-RU"/>
        </w:rPr>
        <w:t>указаны</w:t>
      </w:r>
      <w:proofErr w:type="gramEnd"/>
      <w:r w:rsidRPr="00D05E8A">
        <w:rPr>
          <w:rFonts w:ascii="Times New Roman" w:hAnsi="Times New Roman" w:cs="Times New Roman"/>
          <w:sz w:val="24"/>
          <w:szCs w:val="24"/>
          <w:lang w:eastAsia="ru-RU"/>
        </w:rPr>
        <w:t xml:space="preserve"> фамилия гражданина, направившего обращение, и почтовый адрес, по которому должен быть направлен ответ на обращение;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если текст письменного обращения не поддается </w:t>
      </w:r>
      <w:proofErr w:type="gramStart"/>
      <w:r w:rsidRPr="00D05E8A">
        <w:rPr>
          <w:rFonts w:ascii="Times New Roman" w:hAnsi="Times New Roman" w:cs="Times New Roman"/>
          <w:sz w:val="24"/>
          <w:szCs w:val="24"/>
          <w:lang w:eastAsia="ru-RU"/>
        </w:rPr>
        <w:t>прочтению</w:t>
      </w:r>
      <w:proofErr w:type="gramEnd"/>
      <w:r w:rsidRPr="00D05E8A">
        <w:rPr>
          <w:rFonts w:ascii="Times New Roman" w:hAnsi="Times New Roman" w:cs="Times New Roman"/>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______________ (указать наименование структурного подразделения, непосредственно осуществляющего муниципальный контроль),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D05E8A">
        <w:rPr>
          <w:rFonts w:ascii="Times New Roman" w:hAnsi="Times New Roman" w:cs="Times New Roman"/>
          <w:sz w:val="24"/>
          <w:szCs w:val="24"/>
          <w:lang w:eastAsia="ru-RU"/>
        </w:rPr>
        <w:t xml:space="preserve"> с заявителем по данному вопросу при условии, что указанное обращение и ранее направляемые обращения направлялись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или одному и тому же должностному лицу. О данном решении уведомляется заявитель, направивший обращение.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Основания для начала процедуры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досудебного (внесудебного) обжалования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76. Основанием для начала процедуры досудебного (внесудебного) обжалования является поступление обращения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Права заинтересованных лиц на получение информации</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и документов, необходимых для обоснования и рассмотрения жалобы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lastRenderedPageBreak/>
        <w:t xml:space="preserve"> 77. </w:t>
      </w:r>
      <w:proofErr w:type="gramStart"/>
      <w:r w:rsidRPr="00D05E8A">
        <w:rPr>
          <w:rFonts w:ascii="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78. При подаче жалобы заявитель вправе получить следующую информацию: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местонахождение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79. При подаче жалобы заинтересованное лицо вправе получить в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копии документов, подтверждающих обжалуемое действие (бездействие), решение должностного лица.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Органы местного самоуправления и должностные лица,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которым может быть направлена жалоба в досудебном (внесудебном) порядке</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80. Жалоба на действия (бездействие)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должностных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а также на принимаемые ими решения при исполнении муниципальной функции может быть направлена: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начальнику (руководителю)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 при обжаловании действий (бездействия) должностных лиц, а также принимаемых ими решений при исполнении муниципальной функции; </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главе администрации муниципального образования;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указать иные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gramStart"/>
      <w:r w:rsidRPr="00D05E8A">
        <w:rPr>
          <w:rFonts w:ascii="Times New Roman" w:hAnsi="Times New Roman" w:cs="Times New Roman"/>
          <w:sz w:val="24"/>
          <w:szCs w:val="24"/>
          <w:lang w:eastAsia="ru-RU"/>
        </w:rPr>
        <w:t>Интернет-портала</w:t>
      </w:r>
      <w:proofErr w:type="gramEnd"/>
      <w:r w:rsidRPr="00D05E8A">
        <w:rPr>
          <w:rFonts w:ascii="Times New Roman" w:hAnsi="Times New Roman" w:cs="Times New Roman"/>
          <w:sz w:val="24"/>
          <w:szCs w:val="24"/>
          <w:lang w:eastAsia="ru-RU"/>
        </w:rPr>
        <w:t xml:space="preserve"> «Единый портал государственных и муниципальных услуг (функций)».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Срок рассмотрения жалобы</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82.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D05E8A" w:rsidDel="00AB4469">
        <w:rPr>
          <w:rFonts w:ascii="Times New Roman" w:hAnsi="Times New Roman" w:cs="Times New Roman"/>
          <w:sz w:val="24"/>
          <w:szCs w:val="24"/>
          <w:lang w:eastAsia="ru-RU"/>
        </w:rPr>
        <w:t xml:space="preserve"> </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Результат досудебного (внесудебного) обжалования</w:t>
      </w:r>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 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84. В ответе по результатам рассмотрения жалобы указываются:</w:t>
      </w:r>
    </w:p>
    <w:p w:rsidR="001C206A" w:rsidRPr="00D05E8A" w:rsidRDefault="001C206A" w:rsidP="001C206A">
      <w:pPr>
        <w:jc w:val="both"/>
        <w:rPr>
          <w:rFonts w:ascii="Times New Roman" w:hAnsi="Times New Roman" w:cs="Times New Roman"/>
          <w:sz w:val="24"/>
          <w:szCs w:val="24"/>
          <w:lang w:eastAsia="ru-RU"/>
        </w:rPr>
      </w:pPr>
      <w:proofErr w:type="gramStart"/>
      <w:r w:rsidRPr="00D05E8A">
        <w:rPr>
          <w:rFonts w:ascii="Times New Roman" w:hAnsi="Times New Roman" w:cs="Times New Roman"/>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фамилия, имя, отчество (при наличии) или наименование заявителя;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основания для принятия решения по жалобе;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принятое по жалобе решение;</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сведения о порядке обжалования принятого по жалобе решения.</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1C206A" w:rsidRPr="00D05E8A" w:rsidRDefault="001C206A" w:rsidP="001C206A">
      <w:pPr>
        <w:jc w:val="both"/>
        <w:rPr>
          <w:rFonts w:ascii="Times New Roman" w:hAnsi="Times New Roman" w:cs="Times New Roman"/>
          <w:sz w:val="24"/>
          <w:szCs w:val="24"/>
          <w:lang w:eastAsia="ru-RU"/>
        </w:rPr>
      </w:pPr>
      <w:r w:rsidRPr="00D05E8A">
        <w:rPr>
          <w:rFonts w:ascii="Times New Roman" w:hAnsi="Times New Roman" w:cs="Times New Roman"/>
          <w:sz w:val="24"/>
          <w:szCs w:val="24"/>
          <w:lang w:eastAsia="ru-RU"/>
        </w:rPr>
        <w:t xml:space="preserve">86. </w:t>
      </w:r>
      <w:proofErr w:type="gramStart"/>
      <w:r w:rsidRPr="00D05E8A">
        <w:rPr>
          <w:rFonts w:ascii="Times New Roman" w:hAnsi="Times New Roman" w:cs="Times New Roman"/>
          <w:sz w:val="24"/>
          <w:szCs w:val="24"/>
          <w:lang w:eastAsia="ru-RU"/>
        </w:rPr>
        <w:t xml:space="preserve">Информация о результатах рассмотрения жалобы на решения или действие (бездействие) должных лиц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непосредственно осуществляющего муниципальный контроль) подлежит обязательному размещению на официальном сайте сельского  поселения  </w:t>
      </w:r>
      <w:proofErr w:type="spellStart"/>
      <w:r w:rsidRPr="00D05E8A">
        <w:rPr>
          <w:rFonts w:ascii="Times New Roman" w:hAnsi="Times New Roman" w:cs="Times New Roman"/>
          <w:sz w:val="24"/>
          <w:szCs w:val="24"/>
          <w:lang w:eastAsia="ru-RU"/>
        </w:rPr>
        <w:t>Новокальчировский</w:t>
      </w:r>
      <w:proofErr w:type="spellEnd"/>
      <w:r w:rsidRPr="00D05E8A">
        <w:rPr>
          <w:rFonts w:ascii="Times New Roman" w:hAnsi="Times New Roman" w:cs="Times New Roman"/>
          <w:sz w:val="24"/>
          <w:szCs w:val="24"/>
          <w:lang w:eastAsia="ru-RU"/>
        </w:rPr>
        <w:t xml:space="preserve">  сельсовет  (указать наименование структурного подразделения, </w:t>
      </w:r>
      <w:r w:rsidRPr="00D05E8A">
        <w:rPr>
          <w:rFonts w:ascii="Times New Roman" w:hAnsi="Times New Roman" w:cs="Times New Roman"/>
          <w:sz w:val="24"/>
          <w:szCs w:val="24"/>
          <w:lang w:eastAsia="ru-RU"/>
        </w:rPr>
        <w:lastRenderedPageBreak/>
        <w:t xml:space="preserve">непосредственно осуществляющего муниципальный контроль) в сети Интернет в течение пяти рабочих дней после принятия решения. </w:t>
      </w:r>
      <w:proofErr w:type="gramEnd"/>
    </w:p>
    <w:p w:rsidR="001C206A" w:rsidRPr="00D05E8A" w:rsidRDefault="001C206A" w:rsidP="001C206A">
      <w:pPr>
        <w:jc w:val="both"/>
        <w:rPr>
          <w:rFonts w:ascii="Times New Roman" w:hAnsi="Times New Roman" w:cs="Times New Roman"/>
          <w:sz w:val="24"/>
          <w:szCs w:val="24"/>
          <w:lang w:eastAsia="ru-RU"/>
        </w:rPr>
      </w:pPr>
    </w:p>
    <w:p w:rsidR="001C206A" w:rsidRPr="00D05E8A" w:rsidRDefault="001C206A" w:rsidP="001C206A">
      <w:pPr>
        <w:rPr>
          <w:sz w:val="24"/>
          <w:szCs w:val="24"/>
          <w:lang w:eastAsia="ru-RU"/>
        </w:rPr>
      </w:pPr>
    </w:p>
    <w:p w:rsidR="001C206A" w:rsidRPr="00D05E8A" w:rsidRDefault="001C206A" w:rsidP="001C206A">
      <w:pPr>
        <w:rPr>
          <w:sz w:val="24"/>
          <w:szCs w:val="24"/>
          <w:lang w:eastAsia="ru-RU"/>
        </w:rPr>
      </w:pPr>
      <w:r w:rsidRPr="00D05E8A">
        <w:rPr>
          <w:sz w:val="24"/>
          <w:szCs w:val="24"/>
          <w:lang w:eastAsia="ru-RU"/>
        </w:rPr>
        <w:t>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Приложение 1</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ИНФОРМАЦИЯ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 месте нахождения, графике работы, контактных телефонах, адресах</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электронной почты </w:t>
      </w:r>
      <w:r>
        <w:rPr>
          <w:rFonts w:ascii="Times New Roman" w:hAnsi="Times New Roman" w:cs="Times New Roman"/>
          <w:sz w:val="24"/>
          <w:szCs w:val="24"/>
          <w:lang w:eastAsia="ru-RU"/>
        </w:rPr>
        <w:t xml:space="preserve">сельского поселения </w:t>
      </w:r>
      <w:proofErr w:type="spellStart"/>
      <w:r>
        <w:rPr>
          <w:rFonts w:ascii="Times New Roman" w:hAnsi="Times New Roman" w:cs="Times New Roman"/>
          <w:sz w:val="24"/>
          <w:szCs w:val="24"/>
          <w:lang w:eastAsia="ru-RU"/>
        </w:rPr>
        <w:t>Новокальчировский</w:t>
      </w:r>
      <w:proofErr w:type="spellEnd"/>
      <w:r>
        <w:rPr>
          <w:rFonts w:ascii="Times New Roman" w:hAnsi="Times New Roman" w:cs="Times New Roman"/>
          <w:sz w:val="24"/>
          <w:szCs w:val="24"/>
          <w:lang w:eastAsia="ru-RU"/>
        </w:rPr>
        <w:t xml:space="preserve">  сельсовет </w:t>
      </w:r>
      <w:r w:rsidRPr="00777BDE">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сельского поселения </w:t>
      </w:r>
      <w:proofErr w:type="spellStart"/>
      <w:r>
        <w:rPr>
          <w:rFonts w:ascii="Times New Roman" w:hAnsi="Times New Roman" w:cs="Times New Roman"/>
          <w:sz w:val="24"/>
          <w:szCs w:val="24"/>
          <w:lang w:eastAsia="ru-RU"/>
        </w:rPr>
        <w:t>Новокальчировский</w:t>
      </w:r>
      <w:proofErr w:type="spellEnd"/>
      <w:r>
        <w:rPr>
          <w:rFonts w:ascii="Times New Roman" w:hAnsi="Times New Roman" w:cs="Times New Roman"/>
          <w:sz w:val="24"/>
          <w:szCs w:val="24"/>
          <w:lang w:eastAsia="ru-RU"/>
        </w:rPr>
        <w:t xml:space="preserve">  сельсовет </w:t>
      </w:r>
      <w:r w:rsidRPr="00777BDE">
        <w:rPr>
          <w:rFonts w:ascii="Times New Roman" w:hAnsi="Times New Roman" w:cs="Times New Roman"/>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309"/>
        <w:gridCol w:w="2325"/>
        <w:gridCol w:w="2072"/>
        <w:gridCol w:w="2851"/>
      </w:tblGrid>
      <w:tr w:rsidR="00D05E8A" w:rsidRPr="00777BDE" w:rsidTr="00D05E8A">
        <w:tc>
          <w:tcPr>
            <w:tcW w:w="286"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п.</w:t>
            </w:r>
          </w:p>
        </w:tc>
        <w:tc>
          <w:tcPr>
            <w:tcW w:w="1139"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w:t>
            </w:r>
          </w:p>
        </w:tc>
        <w:tc>
          <w:tcPr>
            <w:tcW w:w="1147"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Место</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нахождения</w:t>
            </w:r>
          </w:p>
        </w:tc>
        <w:tc>
          <w:tcPr>
            <w:tcW w:w="1022"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График</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работы</w:t>
            </w:r>
          </w:p>
        </w:tc>
        <w:tc>
          <w:tcPr>
            <w:tcW w:w="1407"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Справочные</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телефоны,</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адрес электронной почты</w:t>
            </w:r>
          </w:p>
        </w:tc>
      </w:tr>
    </w:tbl>
    <w:p w:rsidR="00D05E8A" w:rsidRPr="00777BDE" w:rsidRDefault="00D05E8A" w:rsidP="00D05E8A">
      <w:pP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09"/>
        <w:gridCol w:w="2325"/>
        <w:gridCol w:w="2072"/>
        <w:gridCol w:w="8"/>
        <w:gridCol w:w="2842"/>
      </w:tblGrid>
      <w:tr w:rsidR="00D05E8A" w:rsidRPr="00777BDE" w:rsidTr="00D05E8A">
        <w:tc>
          <w:tcPr>
            <w:tcW w:w="286"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1139"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1147"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
        </w:tc>
        <w:tc>
          <w:tcPr>
            <w:tcW w:w="1022"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4</w:t>
            </w:r>
          </w:p>
        </w:tc>
        <w:tc>
          <w:tcPr>
            <w:tcW w:w="1407" w:type="pct"/>
            <w:gridSpan w:val="2"/>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5</w:t>
            </w:r>
          </w:p>
        </w:tc>
      </w:tr>
      <w:tr w:rsidR="00D05E8A" w:rsidRPr="00777BDE" w:rsidTr="00D05E8A">
        <w:tc>
          <w:tcPr>
            <w:tcW w:w="286"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1139" w:type="pct"/>
          </w:tcPr>
          <w:p w:rsidR="00D05E8A" w:rsidRPr="00777BDE"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сельского поселения  </w:t>
            </w:r>
            <w:proofErr w:type="spellStart"/>
            <w:r>
              <w:rPr>
                <w:rFonts w:ascii="Times New Roman" w:hAnsi="Times New Roman" w:cs="Times New Roman"/>
                <w:sz w:val="24"/>
                <w:szCs w:val="24"/>
                <w:lang w:eastAsia="ru-RU"/>
              </w:rPr>
              <w:t>Новокальчировский</w:t>
            </w:r>
            <w:proofErr w:type="spellEnd"/>
            <w:r>
              <w:rPr>
                <w:rFonts w:ascii="Times New Roman" w:hAnsi="Times New Roman" w:cs="Times New Roman"/>
                <w:sz w:val="24"/>
                <w:szCs w:val="24"/>
                <w:lang w:eastAsia="ru-RU"/>
              </w:rPr>
              <w:t xml:space="preserve">  сельсовет МР Аургазинский  район  РБ </w:t>
            </w:r>
          </w:p>
        </w:tc>
        <w:tc>
          <w:tcPr>
            <w:tcW w:w="1147" w:type="pct"/>
          </w:tcPr>
          <w:p w:rsidR="00D05E8A" w:rsidRPr="00777BDE"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РБ Аургазинский район, д. Новый </w:t>
            </w:r>
            <w:proofErr w:type="spellStart"/>
            <w:r>
              <w:rPr>
                <w:rFonts w:ascii="Times New Roman" w:hAnsi="Times New Roman" w:cs="Times New Roman"/>
                <w:sz w:val="24"/>
                <w:szCs w:val="24"/>
                <w:lang w:eastAsia="ru-RU"/>
              </w:rPr>
              <w:t>Кальчир</w:t>
            </w:r>
            <w:proofErr w:type="spellEnd"/>
            <w:r>
              <w:rPr>
                <w:rFonts w:ascii="Times New Roman" w:hAnsi="Times New Roman" w:cs="Times New Roman"/>
                <w:sz w:val="24"/>
                <w:szCs w:val="24"/>
                <w:lang w:eastAsia="ru-RU"/>
              </w:rPr>
              <w:t>, ул. Советская, 33</w:t>
            </w:r>
          </w:p>
        </w:tc>
        <w:tc>
          <w:tcPr>
            <w:tcW w:w="1026" w:type="pct"/>
            <w:gridSpan w:val="2"/>
          </w:tcPr>
          <w:p w:rsidR="00D05E8A"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С 9.00 – 18.00</w:t>
            </w:r>
          </w:p>
          <w:p w:rsidR="00D05E8A"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Перерыв с 13.00 -14.00</w:t>
            </w:r>
          </w:p>
          <w:p w:rsidR="00D05E8A" w:rsidRPr="00777BDE"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Выходной: суббота, воскресенье</w:t>
            </w:r>
          </w:p>
        </w:tc>
        <w:tc>
          <w:tcPr>
            <w:tcW w:w="1403" w:type="pct"/>
          </w:tcPr>
          <w:p w:rsidR="00D05E8A"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Тел. факс  8(34745)2-53-31</w:t>
            </w:r>
          </w:p>
          <w:p w:rsidR="00D05E8A" w:rsidRDefault="00D05E8A" w:rsidP="00D05E8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Электр. Почта: </w:t>
            </w:r>
          </w:p>
          <w:p w:rsidR="00D05E8A" w:rsidRPr="00777BDE" w:rsidRDefault="00D05E8A" w:rsidP="00D05E8A">
            <w:pPr>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cel</w:t>
            </w:r>
            <w:proofErr w:type="spellEnd"/>
            <w:r w:rsidRPr="00F61DE4">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pos</w:t>
            </w:r>
            <w:proofErr w:type="spellEnd"/>
            <w:r w:rsidRPr="00F61DE4">
              <w:rPr>
                <w:rFonts w:ascii="Times New Roman" w:hAnsi="Times New Roman" w:cs="Times New Roman"/>
                <w:sz w:val="24"/>
                <w:szCs w:val="24"/>
                <w:lang w:eastAsia="ru-RU"/>
              </w:rPr>
              <w:t>11@</w:t>
            </w:r>
            <w:proofErr w:type="spellStart"/>
            <w:r>
              <w:rPr>
                <w:rFonts w:ascii="Times New Roman" w:hAnsi="Times New Roman" w:cs="Times New Roman"/>
                <w:sz w:val="24"/>
                <w:szCs w:val="24"/>
                <w:lang w:val="en-US" w:eastAsia="ru-RU"/>
              </w:rPr>
              <w:t>ufamts</w:t>
            </w:r>
            <w:proofErr w:type="spellEnd"/>
            <w:r w:rsidRPr="00F61DE4">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ru</w:t>
            </w:r>
            <w:proofErr w:type="spellEnd"/>
            <w:r>
              <w:rPr>
                <w:rFonts w:ascii="Times New Roman" w:hAnsi="Times New Roman" w:cs="Times New Roman"/>
                <w:sz w:val="24"/>
                <w:szCs w:val="24"/>
                <w:lang w:eastAsia="ru-RU"/>
              </w:rPr>
              <w:t xml:space="preserve"> </w:t>
            </w:r>
          </w:p>
        </w:tc>
      </w:tr>
      <w:tr w:rsidR="00D05E8A" w:rsidRPr="00777BDE" w:rsidTr="00D05E8A">
        <w:tc>
          <w:tcPr>
            <w:tcW w:w="286"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1139" w:type="pct"/>
          </w:tcPr>
          <w:p w:rsidR="00D05E8A" w:rsidRPr="00777BDE" w:rsidRDefault="00D05E8A" w:rsidP="00D05E8A">
            <w:pPr>
              <w:rPr>
                <w:rFonts w:ascii="Times New Roman" w:hAnsi="Times New Roman" w:cs="Times New Roman"/>
                <w:sz w:val="24"/>
                <w:szCs w:val="24"/>
                <w:lang w:eastAsia="ru-RU"/>
              </w:rPr>
            </w:pPr>
          </w:p>
        </w:tc>
        <w:tc>
          <w:tcPr>
            <w:tcW w:w="1147" w:type="pct"/>
          </w:tcPr>
          <w:p w:rsidR="00D05E8A" w:rsidRPr="00777BDE" w:rsidRDefault="00D05E8A" w:rsidP="00D05E8A">
            <w:pPr>
              <w:rPr>
                <w:rFonts w:ascii="Times New Roman" w:hAnsi="Times New Roman" w:cs="Times New Roman"/>
                <w:sz w:val="24"/>
                <w:szCs w:val="24"/>
                <w:lang w:eastAsia="ru-RU"/>
              </w:rPr>
            </w:pPr>
          </w:p>
        </w:tc>
        <w:tc>
          <w:tcPr>
            <w:tcW w:w="1026" w:type="pct"/>
            <w:gridSpan w:val="2"/>
          </w:tcPr>
          <w:p w:rsidR="00D05E8A" w:rsidRPr="00777BDE" w:rsidRDefault="00D05E8A" w:rsidP="00D05E8A">
            <w:pPr>
              <w:rPr>
                <w:rFonts w:ascii="Times New Roman" w:hAnsi="Times New Roman" w:cs="Times New Roman"/>
                <w:sz w:val="24"/>
                <w:szCs w:val="24"/>
                <w:lang w:eastAsia="ru-RU"/>
              </w:rPr>
            </w:pPr>
          </w:p>
        </w:tc>
        <w:tc>
          <w:tcPr>
            <w:tcW w:w="1403" w:type="pct"/>
          </w:tcPr>
          <w:p w:rsidR="00D05E8A" w:rsidRPr="00777BDE" w:rsidRDefault="00D05E8A" w:rsidP="00D05E8A">
            <w:pPr>
              <w:rPr>
                <w:rFonts w:ascii="Times New Roman" w:hAnsi="Times New Roman" w:cs="Times New Roman"/>
                <w:sz w:val="24"/>
                <w:szCs w:val="24"/>
                <w:lang w:eastAsia="ru-RU"/>
              </w:rPr>
            </w:pPr>
          </w:p>
        </w:tc>
      </w:tr>
      <w:tr w:rsidR="00D05E8A" w:rsidRPr="00777BDE" w:rsidTr="00D05E8A">
        <w:tc>
          <w:tcPr>
            <w:tcW w:w="286" w:type="pct"/>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
        </w:tc>
        <w:tc>
          <w:tcPr>
            <w:tcW w:w="1139" w:type="pct"/>
          </w:tcPr>
          <w:p w:rsidR="00D05E8A" w:rsidRPr="00777BDE" w:rsidRDefault="00D05E8A" w:rsidP="00D05E8A">
            <w:pPr>
              <w:rPr>
                <w:rFonts w:ascii="Times New Roman" w:hAnsi="Times New Roman" w:cs="Times New Roman"/>
                <w:sz w:val="24"/>
                <w:szCs w:val="24"/>
                <w:lang w:eastAsia="ru-RU"/>
              </w:rPr>
            </w:pPr>
          </w:p>
        </w:tc>
        <w:tc>
          <w:tcPr>
            <w:tcW w:w="1147" w:type="pct"/>
          </w:tcPr>
          <w:p w:rsidR="00D05E8A" w:rsidRPr="00777BDE" w:rsidRDefault="00D05E8A" w:rsidP="00D05E8A">
            <w:pPr>
              <w:rPr>
                <w:rFonts w:ascii="Times New Roman" w:hAnsi="Times New Roman" w:cs="Times New Roman"/>
                <w:sz w:val="24"/>
                <w:szCs w:val="24"/>
                <w:lang w:eastAsia="ru-RU"/>
              </w:rPr>
            </w:pPr>
          </w:p>
        </w:tc>
        <w:tc>
          <w:tcPr>
            <w:tcW w:w="1026" w:type="pct"/>
            <w:gridSpan w:val="2"/>
          </w:tcPr>
          <w:p w:rsidR="00D05E8A" w:rsidRPr="00777BDE" w:rsidRDefault="00D05E8A" w:rsidP="00D05E8A">
            <w:pPr>
              <w:rPr>
                <w:rFonts w:ascii="Times New Roman" w:hAnsi="Times New Roman" w:cs="Times New Roman"/>
                <w:sz w:val="24"/>
                <w:szCs w:val="24"/>
                <w:lang w:eastAsia="ru-RU"/>
              </w:rPr>
            </w:pPr>
          </w:p>
        </w:tc>
        <w:tc>
          <w:tcPr>
            <w:tcW w:w="1403" w:type="pct"/>
          </w:tcPr>
          <w:p w:rsidR="00D05E8A" w:rsidRPr="00777BDE" w:rsidRDefault="00D05E8A" w:rsidP="00D05E8A">
            <w:pPr>
              <w:rPr>
                <w:rFonts w:ascii="Times New Roman" w:hAnsi="Times New Roman" w:cs="Times New Roman"/>
                <w:sz w:val="24"/>
                <w:szCs w:val="24"/>
                <w:lang w:eastAsia="ru-RU"/>
              </w:rPr>
            </w:pPr>
          </w:p>
        </w:tc>
      </w:tr>
    </w:tbl>
    <w:p w:rsidR="00D05E8A" w:rsidRPr="00777BDE" w:rsidRDefault="00D05E8A" w:rsidP="00D05E8A">
      <w:pPr>
        <w:rPr>
          <w:rFonts w:ascii="Times New Roman" w:hAnsi="Times New Roman" w:cs="Times New Roman"/>
          <w:sz w:val="24"/>
          <w:szCs w:val="24"/>
          <w:lang w:eastAsia="ru-RU"/>
        </w:rPr>
      </w:pPr>
    </w:p>
    <w:p w:rsidR="00D05E8A" w:rsidRDefault="00D05E8A" w:rsidP="00D05E8A">
      <w:pPr>
        <w:rPr>
          <w:rFonts w:ascii="Times New Roman" w:hAnsi="Times New Roman" w:cs="Times New Roman"/>
          <w:sz w:val="24"/>
          <w:szCs w:val="24"/>
          <w:lang w:eastAsia="ru-RU"/>
        </w:rPr>
      </w:pPr>
    </w:p>
    <w:p w:rsidR="00D05E8A" w:rsidRDefault="00D05E8A" w:rsidP="00D05E8A">
      <w:pPr>
        <w:rPr>
          <w:rFonts w:ascii="Times New Roman" w:hAnsi="Times New Roman" w:cs="Times New Roman"/>
          <w:sz w:val="24"/>
          <w:szCs w:val="24"/>
          <w:lang w:eastAsia="ru-RU"/>
        </w:rPr>
      </w:pP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Приложение 2</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БЛОК-СХЕМА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sectPr w:rsidR="00D05E8A" w:rsidRPr="00777BDE" w:rsidSect="00D05E8A">
          <w:type w:val="nextColumn"/>
          <w:pgSz w:w="11906" w:h="16838"/>
          <w:pgMar w:top="142" w:right="567" w:bottom="1134" w:left="1418" w:header="709" w:footer="709" w:gutter="0"/>
          <w:cols w:space="708"/>
          <w:docGrid w:linePitch="360"/>
        </w:sect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object w:dxaOrig="10967" w:dyaOrig="15681">
          <v:shape id="_x0000_i1026" type="#_x0000_t75" style="width:467.6pt;height:562.75pt" o:ole="">
            <v:imagedata r:id="rId21" o:title=""/>
          </v:shape>
          <o:OLEObject Type="Embed" ProgID="Visio.Drawing.11" ShapeID="_x0000_i1026" DrawAspect="Content" ObjectID="_1563000745" r:id="rId22"/>
        </w:object>
      </w: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D05E8A" w:rsidRPr="00777BDE" w:rsidRDefault="00D05E8A" w:rsidP="00D05E8A">
      <w:pPr>
        <w:rPr>
          <w:rFonts w:ascii="Times New Roman" w:hAnsi="Times New Roman" w:cs="Times New Roman"/>
          <w:sz w:val="24"/>
          <w:szCs w:val="24"/>
          <w:lang w:eastAsia="ru-RU"/>
        </w:rPr>
      </w:pPr>
      <w:bookmarkStart w:id="1" w:name="_Toc353458732"/>
      <w:bookmarkStart w:id="2" w:name="_Toc353482710"/>
      <w:bookmarkStart w:id="3" w:name="_Toc353521082"/>
      <w:bookmarkStart w:id="4" w:name="_Toc353540361"/>
      <w:r w:rsidRPr="00777BDE">
        <w:rPr>
          <w:rFonts w:ascii="Times New Roman" w:hAnsi="Times New Roman" w:cs="Times New Roman"/>
          <w:sz w:val="24"/>
          <w:szCs w:val="24"/>
          <w:lang w:eastAsia="ru-RU"/>
        </w:rPr>
        <w:t>Приложение 3</w:t>
      </w:r>
      <w:bookmarkEnd w:id="1"/>
      <w:bookmarkEnd w:id="2"/>
      <w:bookmarkEnd w:id="3"/>
      <w:bookmarkEnd w:id="4"/>
    </w:p>
    <w:p w:rsidR="00D05E8A" w:rsidRPr="00777BDE" w:rsidRDefault="00D05E8A" w:rsidP="00D05E8A">
      <w:pPr>
        <w:rPr>
          <w:rFonts w:ascii="Times New Roman" w:hAnsi="Times New Roman" w:cs="Times New Roman"/>
          <w:sz w:val="24"/>
          <w:szCs w:val="24"/>
          <w:lang w:eastAsia="ru-RU"/>
        </w:rPr>
      </w:pPr>
      <w:bookmarkStart w:id="5" w:name="_Toc353458733"/>
      <w:bookmarkStart w:id="6" w:name="_Toc353482711"/>
      <w:bookmarkStart w:id="7" w:name="_Toc353521083"/>
      <w:bookmarkStart w:id="8" w:name="_Toc353540362"/>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w:t>
      </w:r>
      <w:bookmarkEnd w:id="5"/>
      <w:bookmarkEnd w:id="6"/>
      <w:bookmarkEnd w:id="7"/>
      <w:bookmarkEnd w:id="8"/>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ТИПОВАЯ ФОРМА</w:t>
      </w:r>
      <w:r w:rsidRPr="00777BDE">
        <w:rPr>
          <w:rFonts w:ascii="Times New Roman" w:hAnsi="Times New Roman" w:cs="Times New Roman"/>
          <w:sz w:val="24"/>
          <w:szCs w:val="24"/>
          <w:lang w:eastAsia="ru-RU"/>
        </w:rPr>
        <w:br/>
        <w:t>ежегодного плана проведения плановых проверок юридических лиц и индивидуальных предпринимателей</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УТВЕРЖДЕН</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(фамилия, инициалы и подпись руководителя)</w:t>
      </w:r>
    </w:p>
    <w:tbl>
      <w:tblPr>
        <w:tblW w:w="3544" w:type="dxa"/>
        <w:tblInd w:w="11510" w:type="dxa"/>
        <w:tblLayout w:type="fixed"/>
        <w:tblCellMar>
          <w:left w:w="28" w:type="dxa"/>
          <w:right w:w="28" w:type="dxa"/>
        </w:tblCellMar>
        <w:tblLook w:val="0000" w:firstRow="0" w:lastRow="0" w:firstColumn="0" w:lastColumn="0" w:noHBand="0" w:noVBand="0"/>
      </w:tblPr>
      <w:tblGrid>
        <w:gridCol w:w="284"/>
        <w:gridCol w:w="1842"/>
        <w:gridCol w:w="284"/>
        <w:gridCol w:w="709"/>
        <w:gridCol w:w="425"/>
      </w:tblGrid>
      <w:tr w:rsidR="00D05E8A" w:rsidRPr="00777BDE" w:rsidTr="00D05E8A">
        <w:tc>
          <w:tcPr>
            <w:tcW w:w="284"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от</w:t>
            </w:r>
          </w:p>
        </w:tc>
        <w:tc>
          <w:tcPr>
            <w:tcW w:w="1842"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20</w:t>
            </w:r>
          </w:p>
        </w:tc>
        <w:tc>
          <w:tcPr>
            <w:tcW w:w="709"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г</w:t>
            </w:r>
            <w:proofErr w:type="gramEnd"/>
            <w:r w:rsidRPr="00777BDE">
              <w:rPr>
                <w:rFonts w:ascii="Times New Roman" w:hAnsi="Times New Roman" w:cs="Times New Roman"/>
                <w:sz w:val="24"/>
                <w:szCs w:val="24"/>
                <w:lang w:eastAsia="ru-RU"/>
              </w:rPr>
              <w:t>.</w:t>
            </w: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 П.</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D05E8A" w:rsidRPr="00777BDE" w:rsidTr="00D05E8A">
        <w:trPr>
          <w:jc w:val="center"/>
        </w:trPr>
        <w:tc>
          <w:tcPr>
            <w:tcW w:w="9752"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510"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год</w:t>
            </w:r>
          </w:p>
        </w:tc>
      </w:tr>
    </w:tbl>
    <w:p w:rsidR="00D05E8A" w:rsidRPr="00777BDE" w:rsidRDefault="00D05E8A" w:rsidP="00D05E8A">
      <w:pP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748"/>
        <w:gridCol w:w="748"/>
        <w:gridCol w:w="777"/>
        <w:gridCol w:w="748"/>
        <w:gridCol w:w="748"/>
        <w:gridCol w:w="748"/>
        <w:gridCol w:w="748"/>
        <w:gridCol w:w="748"/>
        <w:gridCol w:w="748"/>
        <w:gridCol w:w="1174"/>
        <w:gridCol w:w="748"/>
        <w:gridCol w:w="748"/>
        <w:gridCol w:w="748"/>
        <w:gridCol w:w="1074"/>
        <w:gridCol w:w="986"/>
        <w:gridCol w:w="1330"/>
      </w:tblGrid>
      <w:tr w:rsidR="00D05E8A" w:rsidRPr="00777BDE" w:rsidTr="00D05E8A">
        <w:trPr>
          <w:trHeight w:val="410"/>
        </w:trPr>
        <w:tc>
          <w:tcPr>
            <w:tcW w:w="539" w:type="pct"/>
            <w:vMerge w:val="restart"/>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Наименование юридического лица </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w:t>
            </w:r>
          </w:p>
        </w:tc>
        <w:tc>
          <w:tcPr>
            <w:tcW w:w="869" w:type="pct"/>
            <w:gridSpan w:val="4"/>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Адреса </w:t>
            </w:r>
          </w:p>
        </w:tc>
        <w:tc>
          <w:tcPr>
            <w:tcW w:w="195" w:type="pct"/>
            <w:vMerge w:val="restart"/>
            <w:textDirection w:val="btLr"/>
            <w:vAlign w:val="cente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Основной государственный регистрационный номер (ОГРН)</w:t>
            </w:r>
          </w:p>
        </w:tc>
        <w:tc>
          <w:tcPr>
            <w:tcW w:w="240" w:type="pct"/>
            <w:vMerge w:val="restart"/>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Идентифика</w:t>
            </w:r>
            <w:r w:rsidRPr="00777BDE">
              <w:rPr>
                <w:rFonts w:ascii="Times New Roman" w:hAnsi="Times New Roman" w:cs="Times New Roman"/>
                <w:sz w:val="24"/>
                <w:szCs w:val="24"/>
                <w:lang w:eastAsia="ru-RU"/>
              </w:rPr>
              <w:softHyphen/>
              <w:t>ционный номер налогоплательщика (ИНН)</w:t>
            </w:r>
          </w:p>
        </w:tc>
        <w:tc>
          <w:tcPr>
            <w:tcW w:w="192" w:type="pct"/>
            <w:vMerge w:val="restart"/>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Цель проведения проверки</w:t>
            </w:r>
          </w:p>
        </w:tc>
        <w:tc>
          <w:tcPr>
            <w:tcW w:w="1247" w:type="pct"/>
            <w:gridSpan w:val="4"/>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Основание проведения проверки</w:t>
            </w:r>
          </w:p>
        </w:tc>
        <w:tc>
          <w:tcPr>
            <w:tcW w:w="288" w:type="pct"/>
            <w:vMerge w:val="restart"/>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начала проведения проверки 4</w:t>
            </w:r>
          </w:p>
        </w:tc>
        <w:tc>
          <w:tcPr>
            <w:tcW w:w="575" w:type="pct"/>
            <w:gridSpan w:val="2"/>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Срок проведения плановой проверки</w:t>
            </w:r>
          </w:p>
        </w:tc>
        <w:tc>
          <w:tcPr>
            <w:tcW w:w="371" w:type="pct"/>
            <w:vMerge w:val="restart"/>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Форма проведения проверки (документарная, выездная, документарная и выездная)</w:t>
            </w:r>
          </w:p>
        </w:tc>
        <w:tc>
          <w:tcPr>
            <w:tcW w:w="485" w:type="pct"/>
            <w:vMerge w:val="restart"/>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D05E8A" w:rsidRPr="00777BDE" w:rsidTr="00D05E8A">
        <w:trPr>
          <w:trHeight w:val="2140"/>
        </w:trPr>
        <w:tc>
          <w:tcPr>
            <w:tcW w:w="539"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c>
          <w:tcPr>
            <w:tcW w:w="164"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места нахождения ЮЛ</w:t>
            </w:r>
          </w:p>
        </w:tc>
        <w:tc>
          <w:tcPr>
            <w:tcW w:w="194"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места жительства ИП</w:t>
            </w:r>
          </w:p>
        </w:tc>
        <w:tc>
          <w:tcPr>
            <w:tcW w:w="299"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 фактического осуществления деятельности ЮЛ, ИП</w:t>
            </w:r>
          </w:p>
        </w:tc>
        <w:tc>
          <w:tcPr>
            <w:tcW w:w="212"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места нахождения объектов 2</w:t>
            </w:r>
          </w:p>
        </w:tc>
        <w:tc>
          <w:tcPr>
            <w:tcW w:w="195"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c>
          <w:tcPr>
            <w:tcW w:w="240"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c>
          <w:tcPr>
            <w:tcW w:w="192"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c>
          <w:tcPr>
            <w:tcW w:w="240"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государственной регистрации ЮЛ, ИП</w:t>
            </w:r>
          </w:p>
        </w:tc>
        <w:tc>
          <w:tcPr>
            <w:tcW w:w="288"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окончания последней проверки</w:t>
            </w:r>
          </w:p>
        </w:tc>
        <w:tc>
          <w:tcPr>
            <w:tcW w:w="432" w:type="pct"/>
            <w:tcBorders>
              <w:bottom w:val="single" w:sz="12" w:space="0" w:color="auto"/>
            </w:tcBorders>
            <w:textDirection w:val="btLr"/>
            <w:vAlign w:val="cente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иные основания в соответствии с федеральным законом 3</w:t>
            </w:r>
          </w:p>
        </w:tc>
        <w:tc>
          <w:tcPr>
            <w:tcW w:w="288"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c>
          <w:tcPr>
            <w:tcW w:w="288"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рабочих дней</w:t>
            </w:r>
          </w:p>
        </w:tc>
        <w:tc>
          <w:tcPr>
            <w:tcW w:w="288" w:type="pct"/>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рабочих часов </w:t>
            </w:r>
            <w:r w:rsidRPr="00777BDE">
              <w:rPr>
                <w:rFonts w:ascii="Times New Roman" w:hAnsi="Times New Roman" w:cs="Times New Roman"/>
                <w:sz w:val="24"/>
                <w:szCs w:val="24"/>
                <w:lang w:eastAsia="ru-RU"/>
              </w:rPr>
              <w:br/>
              <w:t>(для МСП и МКП)</w:t>
            </w:r>
          </w:p>
        </w:tc>
        <w:tc>
          <w:tcPr>
            <w:tcW w:w="371"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c>
          <w:tcPr>
            <w:tcW w:w="485" w:type="pct"/>
            <w:vMerge/>
            <w:tcBorders>
              <w:bottom w:val="single" w:sz="12" w:space="0" w:color="auto"/>
            </w:tcBorders>
            <w:textDirection w:val="btLr"/>
          </w:tcPr>
          <w:p w:rsidR="00D05E8A" w:rsidRPr="00777BDE" w:rsidRDefault="00D05E8A" w:rsidP="00D05E8A">
            <w:pPr>
              <w:rPr>
                <w:rFonts w:ascii="Times New Roman" w:hAnsi="Times New Roman" w:cs="Times New Roman"/>
                <w:sz w:val="24"/>
                <w:szCs w:val="24"/>
                <w:lang w:eastAsia="ru-RU"/>
              </w:rPr>
            </w:pPr>
          </w:p>
        </w:tc>
      </w:tr>
      <w:tr w:rsidR="00D05E8A" w:rsidRPr="00777BDE" w:rsidTr="00D05E8A">
        <w:tc>
          <w:tcPr>
            <w:tcW w:w="539"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164"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194"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99"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12"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195"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40"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192"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40"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88"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432"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88"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88"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88"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288"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371"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c>
          <w:tcPr>
            <w:tcW w:w="485" w:type="pct"/>
            <w:tcBorders>
              <w:top w:val="single" w:sz="12" w:space="0" w:color="auto"/>
            </w:tcBorders>
          </w:tcPr>
          <w:p w:rsidR="00D05E8A" w:rsidRPr="00777BDE" w:rsidRDefault="00D05E8A" w:rsidP="00D05E8A">
            <w:pPr>
              <w:rPr>
                <w:rFonts w:ascii="Times New Roman" w:hAnsi="Times New Roman" w:cs="Times New Roman"/>
                <w:sz w:val="24"/>
                <w:szCs w:val="24"/>
                <w:lang w:eastAsia="ru-RU"/>
              </w:rPr>
            </w:pPr>
          </w:p>
        </w:tc>
      </w:tr>
    </w:tbl>
    <w:p w:rsidR="00D05E8A" w:rsidRPr="00777BDE" w:rsidRDefault="00D05E8A" w:rsidP="00D05E8A">
      <w:pPr>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13460"/>
      </w:tblGrid>
      <w:tr w:rsidR="00D05E8A" w:rsidRPr="00777BDE" w:rsidTr="00D05E8A">
        <w:trPr>
          <w:trHeight w:val="20"/>
        </w:trPr>
        <w:tc>
          <w:tcPr>
            <w:tcW w:w="534" w:type="pct"/>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Примечание:</w:t>
            </w:r>
          </w:p>
          <w:p w:rsidR="00D05E8A" w:rsidRPr="00777BDE" w:rsidRDefault="00D05E8A" w:rsidP="00D05E8A">
            <w:pPr>
              <w:rPr>
                <w:rFonts w:ascii="Times New Roman" w:hAnsi="Times New Roman" w:cs="Times New Roman"/>
                <w:sz w:val="24"/>
                <w:szCs w:val="24"/>
                <w:lang w:eastAsia="ru-RU"/>
              </w:rPr>
            </w:pPr>
          </w:p>
        </w:tc>
        <w:tc>
          <w:tcPr>
            <w:tcW w:w="4466" w:type="pct"/>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roofErr w:type="gramStart"/>
            <w:r w:rsidRPr="00777BDE">
              <w:rPr>
                <w:rFonts w:ascii="Times New Roman" w:hAnsi="Times New Roman" w:cs="Times New Roman"/>
                <w:sz w:val="24"/>
                <w:szCs w:val="24"/>
                <w:lang w:eastAsia="ru-RU"/>
              </w:rPr>
              <w:t> Е</w:t>
            </w:r>
            <w:proofErr w:type="gramEnd"/>
            <w:r w:rsidRPr="00777BDE">
              <w:rPr>
                <w:rFonts w:ascii="Times New Roman" w:hAnsi="Times New Roman" w:cs="Times New Roman"/>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roofErr w:type="gramStart"/>
            <w:r w:rsidRPr="00777BDE">
              <w:rPr>
                <w:rFonts w:ascii="Times New Roman" w:hAnsi="Times New Roman" w:cs="Times New Roman"/>
                <w:sz w:val="24"/>
                <w:szCs w:val="24"/>
                <w:lang w:eastAsia="ru-RU"/>
              </w:rPr>
              <w:t> Е</w:t>
            </w:r>
            <w:proofErr w:type="gramEnd"/>
            <w:r w:rsidRPr="00777BDE">
              <w:rPr>
                <w:rFonts w:ascii="Times New Roman" w:hAnsi="Times New Roman" w:cs="Times New Roman"/>
                <w:sz w:val="24"/>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roofErr w:type="gramStart"/>
            <w:r w:rsidRPr="00777BDE">
              <w:rPr>
                <w:rFonts w:ascii="Times New Roman" w:hAnsi="Times New Roman" w:cs="Times New Roman"/>
                <w:sz w:val="24"/>
                <w:szCs w:val="24"/>
                <w:lang w:eastAsia="ru-RU"/>
              </w:rPr>
              <w:t> У</w:t>
            </w:r>
            <w:proofErr w:type="gramEnd"/>
            <w:r w:rsidRPr="00777BDE">
              <w:rPr>
                <w:rFonts w:ascii="Times New Roman" w:hAnsi="Times New Roman" w:cs="Times New Roman"/>
                <w:sz w:val="24"/>
                <w:szCs w:val="24"/>
                <w:lang w:eastAsia="ru-RU"/>
              </w:rPr>
              <w:t>казывается ссылка на положения федерального закона, устанавливающего основания проведения плановой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4</w:t>
            </w:r>
            <w:proofErr w:type="gramStart"/>
            <w:r w:rsidRPr="00777BDE">
              <w:rPr>
                <w:rFonts w:ascii="Times New Roman" w:hAnsi="Times New Roman" w:cs="Times New Roman"/>
                <w:sz w:val="24"/>
                <w:szCs w:val="24"/>
                <w:lang w:eastAsia="ru-RU"/>
              </w:rPr>
              <w:t> У</w:t>
            </w:r>
            <w:proofErr w:type="gramEnd"/>
            <w:r w:rsidRPr="00777BDE">
              <w:rPr>
                <w:rFonts w:ascii="Times New Roman" w:hAnsi="Times New Roman" w:cs="Times New Roman"/>
                <w:sz w:val="24"/>
                <w:szCs w:val="24"/>
                <w:lang w:eastAsia="ru-RU"/>
              </w:rPr>
              <w:t>казывается календарный месяц начала проведения проверки.</w:t>
            </w:r>
          </w:p>
        </w:tc>
      </w:tr>
    </w:tbl>
    <w:p w:rsidR="00D05E8A" w:rsidRPr="00777BDE" w:rsidRDefault="00D05E8A" w:rsidP="00D05E8A">
      <w:pPr>
        <w:rPr>
          <w:rFonts w:ascii="Times New Roman" w:hAnsi="Times New Roman" w:cs="Times New Roman"/>
          <w:sz w:val="24"/>
          <w:szCs w:val="24"/>
          <w:lang w:eastAsia="ru-RU"/>
        </w:rPr>
        <w:sectPr w:rsidR="00D05E8A" w:rsidRPr="00777BDE" w:rsidSect="00D05E8A">
          <w:type w:val="nextColumn"/>
          <w:pgSz w:w="16838" w:h="11906" w:orient="landscape" w:code="9"/>
          <w:pgMar w:top="1134" w:right="567" w:bottom="1134" w:left="1418" w:header="709" w:footer="709" w:gutter="0"/>
          <w:cols w:space="708"/>
          <w:docGrid w:linePitch="381"/>
        </w:sect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4</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ПРИКАЗ</w:t>
      </w:r>
      <w:r w:rsidRPr="00777BDE">
        <w:rPr>
          <w:rFonts w:ascii="Times New Roman" w:hAnsi="Times New Roman" w:cs="Times New Roman"/>
          <w:sz w:val="24"/>
          <w:szCs w:val="24"/>
          <w:lang w:eastAsia="ru-RU"/>
        </w:rPr>
        <w:br/>
        <w:t>органа муниципального контроля</w:t>
      </w:r>
    </w:p>
    <w:tbl>
      <w:tblPr>
        <w:tblW w:w="0" w:type="auto"/>
        <w:jc w:val="center"/>
        <w:tblInd w:w="-300" w:type="dxa"/>
        <w:tblLayout w:type="fixed"/>
        <w:tblCellMar>
          <w:left w:w="28" w:type="dxa"/>
          <w:right w:w="28" w:type="dxa"/>
        </w:tblCellMar>
        <w:tblLook w:val="0000" w:firstRow="0" w:lastRow="0" w:firstColumn="0" w:lastColumn="0" w:noHBand="0" w:noVBand="0"/>
      </w:tblPr>
      <w:tblGrid>
        <w:gridCol w:w="1801"/>
        <w:gridCol w:w="6606"/>
        <w:gridCol w:w="1272"/>
      </w:tblGrid>
      <w:tr w:rsidR="00D05E8A" w:rsidRPr="00777BDE" w:rsidTr="00D05E8A">
        <w:trPr>
          <w:jc w:val="center"/>
        </w:trPr>
        <w:tc>
          <w:tcPr>
            <w:tcW w:w="1801"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1272"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проверки</w:t>
            </w:r>
          </w:p>
        </w:tc>
      </w:tr>
      <w:tr w:rsidR="00D05E8A" w:rsidRPr="00777BDE" w:rsidTr="00D05E8A">
        <w:trPr>
          <w:jc w:val="center"/>
        </w:trPr>
        <w:tc>
          <w:tcPr>
            <w:tcW w:w="1801"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6606"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юридического лица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от «______» ____________ 20__ г. № 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 Провести проверку в отношении 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юридического лица)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 Место нахождения: 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(юридического лица (их филиалов, представительств, обособленных структурных подразделений)</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3. Назначить лицом</w:t>
      </w:r>
      <w:proofErr w:type="gramStart"/>
      <w:r w:rsidRPr="00777BDE">
        <w:rPr>
          <w:rFonts w:ascii="Times New Roman" w:hAnsi="Times New Roman" w:cs="Times New Roman"/>
          <w:sz w:val="24"/>
          <w:szCs w:val="24"/>
          <w:lang w:eastAsia="ru-RU"/>
        </w:rPr>
        <w:t xml:space="preserve"> (-</w:t>
      </w:r>
      <w:proofErr w:type="spellStart"/>
      <w:proofErr w:type="gramEnd"/>
      <w:r w:rsidRPr="00777BDE">
        <w:rPr>
          <w:rFonts w:ascii="Times New Roman" w:hAnsi="Times New Roman" w:cs="Times New Roman"/>
          <w:sz w:val="24"/>
          <w:szCs w:val="24"/>
          <w:lang w:eastAsia="ru-RU"/>
        </w:rPr>
        <w:t>ами</w:t>
      </w:r>
      <w:proofErr w:type="spellEnd"/>
      <w:r w:rsidRPr="00777BDE">
        <w:rPr>
          <w:rFonts w:ascii="Times New Roman" w:hAnsi="Times New Roman" w:cs="Times New Roman"/>
          <w:sz w:val="24"/>
          <w:szCs w:val="24"/>
          <w:lang w:eastAsia="ru-RU"/>
        </w:rPr>
        <w:t>), уполномоченным (-</w:t>
      </w:r>
      <w:proofErr w:type="spellStart"/>
      <w:r w:rsidRPr="00777BDE">
        <w:rPr>
          <w:rFonts w:ascii="Times New Roman" w:hAnsi="Times New Roman" w:cs="Times New Roman"/>
          <w:sz w:val="24"/>
          <w:szCs w:val="24"/>
          <w:lang w:eastAsia="ru-RU"/>
        </w:rPr>
        <w:t>ыми</w:t>
      </w:r>
      <w:proofErr w:type="spellEnd"/>
      <w:r w:rsidRPr="00777BDE">
        <w:rPr>
          <w:rFonts w:ascii="Times New Roman" w:hAnsi="Times New Roman" w:cs="Times New Roman"/>
          <w:sz w:val="24"/>
          <w:szCs w:val="24"/>
          <w:lang w:eastAsia="ru-RU"/>
        </w:rPr>
        <w:t>) на проведение проверки:</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5. Установить, что:</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настоящая проверка проводится с целью: 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 установлении целей проводимой проверки указывается следующая информация: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 в случае проведения плановой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ссылка на утвержденный ежегодный план проведения плановых проверок;</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б) в случае проведения внеплановой выездной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реквизиты ранее выданного проверяемому лицу предписания об устранении выявленного нарушения, </w:t>
      </w:r>
      <w:proofErr w:type="gramStart"/>
      <w:r w:rsidRPr="00777BDE">
        <w:rPr>
          <w:rFonts w:ascii="Times New Roman" w:hAnsi="Times New Roman" w:cs="Times New Roman"/>
          <w:sz w:val="24"/>
          <w:szCs w:val="24"/>
          <w:lang w:eastAsia="ru-RU"/>
        </w:rPr>
        <w:t>срок</w:t>
      </w:r>
      <w:proofErr w:type="gramEnd"/>
      <w:r w:rsidRPr="00777BDE">
        <w:rPr>
          <w:rFonts w:ascii="Times New Roman" w:hAnsi="Times New Roman" w:cs="Times New Roman"/>
          <w:sz w:val="24"/>
          <w:szCs w:val="24"/>
          <w:lang w:eastAsia="ru-RU"/>
        </w:rPr>
        <w:t xml:space="preserve"> для исполнения которого истек;</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задачами настоящей проверки являются: 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6. Предметом настоящей проверки является (отметить </w:t>
      </w:r>
      <w:proofErr w:type="gramStart"/>
      <w:r w:rsidRPr="00777BDE">
        <w:rPr>
          <w:rFonts w:ascii="Times New Roman" w:hAnsi="Times New Roman" w:cs="Times New Roman"/>
          <w:sz w:val="24"/>
          <w:szCs w:val="24"/>
          <w:lang w:eastAsia="ru-RU"/>
        </w:rPr>
        <w:t>нужное</w:t>
      </w:r>
      <w:proofErr w:type="gramEnd"/>
      <w:r w:rsidRPr="00777BDE">
        <w:rPr>
          <w:rFonts w:ascii="Times New Roman" w:hAnsi="Times New Roman" w:cs="Times New Roman"/>
          <w:sz w:val="24"/>
          <w:szCs w:val="24"/>
          <w:lang w:eastAsia="ru-RU"/>
        </w:rPr>
        <w:t>):</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соблюдение обязательных требований или требований, установленных муниципальными правовыми актами;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выполнение предписаний органов муниципального контроля;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проведение мероприятий:</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обеспечению безопасности государства;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ликвидации последствий причинения такого вреда.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7. Срок проведения проверки: 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К проведению проверки приступить с «__» ____________ 20__ г.</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Проверку окончить не позднее «__» ____________ 20__ г.</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8. Правовые основания проведения проверки: 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 указанием наименований, номеров и дат их принятия)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D05E8A" w:rsidRPr="00777BDE" w:rsidTr="00D05E8A">
        <w:tc>
          <w:tcPr>
            <w:tcW w:w="4678" w:type="dxa"/>
            <w:tcBorders>
              <w:top w:val="single" w:sz="4" w:space="0" w:color="auto"/>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4394"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r>
      <w:tr w:rsidR="00D05E8A" w:rsidRPr="00777BDE" w:rsidTr="00D05E8A">
        <w:tc>
          <w:tcPr>
            <w:tcW w:w="4678"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 xml:space="preserve">(должность, фамилия, инициалы руководителя, </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4394"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 заверенная печатью)</w:t>
            </w:r>
          </w:p>
        </w:tc>
      </w:tr>
    </w:tbl>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w:t>
      </w:r>
    </w:p>
    <w:p w:rsidR="00D05E8A" w:rsidRPr="00777BDE" w:rsidRDefault="00D05E8A" w:rsidP="00D05E8A">
      <w:pPr>
        <w:rPr>
          <w:rFonts w:ascii="Times New Roman" w:hAnsi="Times New Roman" w:cs="Times New Roman"/>
          <w:sz w:val="24"/>
          <w:szCs w:val="24"/>
          <w:lang w:eastAsia="ru-RU"/>
        </w:rPr>
        <w:sectPr w:rsidR="00D05E8A" w:rsidRPr="00777BDE" w:rsidSect="00D05E8A">
          <w:headerReference w:type="default" r:id="rId23"/>
          <w:type w:val="nextColumn"/>
          <w:pgSz w:w="11906" w:h="16838" w:code="9"/>
          <w:pgMar w:top="1134" w:right="567" w:bottom="1134" w:left="1418" w:header="709" w:footer="709" w:gutter="0"/>
          <w:pgNumType w:chapStyle="1"/>
          <w:cols w:space="708"/>
          <w:docGrid w:linePitch="360"/>
        </w:sectPr>
      </w:pPr>
    </w:p>
    <w:p w:rsidR="00D05E8A" w:rsidRPr="00777BDE" w:rsidRDefault="00D05E8A" w:rsidP="00D05E8A">
      <w:pPr>
        <w:rPr>
          <w:rFonts w:ascii="Times New Roman" w:hAnsi="Times New Roman" w:cs="Times New Roman"/>
          <w:sz w:val="24"/>
          <w:szCs w:val="24"/>
          <w:lang w:eastAsia="ru-RU"/>
        </w:rPr>
      </w:pPr>
      <w:bookmarkStart w:id="9" w:name="_Toc353458734"/>
      <w:bookmarkStart w:id="10" w:name="_Toc353482712"/>
      <w:bookmarkStart w:id="11" w:name="_Toc353521084"/>
      <w:bookmarkStart w:id="12" w:name="_Toc353540363"/>
      <w:r w:rsidRPr="00777BDE">
        <w:rPr>
          <w:rFonts w:ascii="Times New Roman" w:hAnsi="Times New Roman" w:cs="Times New Roman"/>
          <w:sz w:val="24"/>
          <w:szCs w:val="24"/>
          <w:lang w:eastAsia="ru-RU"/>
        </w:rPr>
        <w:lastRenderedPageBreak/>
        <w:t>Приложение 5</w:t>
      </w:r>
      <w:bookmarkEnd w:id="9"/>
      <w:bookmarkEnd w:id="10"/>
      <w:bookmarkEnd w:id="11"/>
      <w:bookmarkEnd w:id="12"/>
    </w:p>
    <w:p w:rsidR="00D05E8A" w:rsidRPr="00777BDE" w:rsidRDefault="00D05E8A" w:rsidP="00D05E8A">
      <w:pPr>
        <w:rPr>
          <w:rFonts w:ascii="Times New Roman" w:hAnsi="Times New Roman" w:cs="Times New Roman"/>
          <w:sz w:val="24"/>
          <w:szCs w:val="24"/>
          <w:lang w:eastAsia="ru-RU"/>
        </w:rPr>
      </w:pPr>
      <w:bookmarkStart w:id="13" w:name="_Toc353458735"/>
      <w:bookmarkStart w:id="14" w:name="_Toc353482713"/>
      <w:bookmarkStart w:id="15" w:name="_Toc353521085"/>
      <w:bookmarkStart w:id="16" w:name="_Toc353540364"/>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w:t>
      </w:r>
      <w:bookmarkEnd w:id="13"/>
      <w:bookmarkEnd w:id="14"/>
      <w:bookmarkEnd w:id="15"/>
      <w:bookmarkEnd w:id="16"/>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 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(наименование органа прокуратуры)  </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от 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(наименование органа государственного       контроля (надзора), муниципального контроля с указанием юр.  адреса)</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ЗАЯВЛЕНИЕ</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 согласовании органом муниципального контроля с органом прокуратуры проведения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внеплановой выездной проверки юридического лица</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осуществляющего</w:t>
      </w:r>
      <w:proofErr w:type="gramEnd"/>
      <w:r w:rsidRPr="00777BDE">
        <w:rPr>
          <w:rFonts w:ascii="Times New Roman" w:hAnsi="Times New Roman" w:cs="Times New Roman"/>
          <w:sz w:val="24"/>
          <w:szCs w:val="24"/>
          <w:lang w:eastAsia="ru-RU"/>
        </w:rPr>
        <w:t xml:space="preserve"> предпринимательскую деятельность по адресу: </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2. Основание проведения проверки: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05E8A" w:rsidRPr="00777BDE" w:rsidTr="00D05E8A">
        <w:tc>
          <w:tcPr>
            <w:tcW w:w="170"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738"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года.</w:t>
            </w:r>
          </w:p>
        </w:tc>
      </w:tr>
    </w:tbl>
    <w:p w:rsidR="00D05E8A" w:rsidRPr="00777BDE" w:rsidRDefault="00D05E8A" w:rsidP="00D05E8A">
      <w:pPr>
        <w:rPr>
          <w:rFonts w:ascii="Times New Roman" w:hAnsi="Times New Roman" w:cs="Times New Roman"/>
          <w:sz w:val="24"/>
          <w:szCs w:val="24"/>
          <w:lang w:eastAsia="ru-RU"/>
        </w:rPr>
      </w:pPr>
      <w:bookmarkStart w:id="17" w:name="_GoBack"/>
      <w:bookmarkEnd w:id="17"/>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05E8A" w:rsidRPr="00777BDE" w:rsidTr="00D05E8A">
        <w:tc>
          <w:tcPr>
            <w:tcW w:w="170"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738"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года.</w:t>
            </w: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Приложения: 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w:t>
      </w:r>
      <w:proofErr w:type="gramStart"/>
      <w:r w:rsidRPr="00777BDE">
        <w:rPr>
          <w:rFonts w:ascii="Times New Roman" w:hAnsi="Times New Roman" w:cs="Times New Roman"/>
          <w:sz w:val="24"/>
          <w:szCs w:val="24"/>
          <w:lang w:eastAsia="ru-RU"/>
        </w:rPr>
        <w:t xml:space="preserve">(копия приказа руководителя органа муниципального контроля о проведении внеплановой выездной </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проверки. Документы, содержащие сведения, послужившие основанием для проведения </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05E8A" w:rsidRPr="00777BDE" w:rsidTr="00D05E8A">
        <w:tc>
          <w:tcPr>
            <w:tcW w:w="3856"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12"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297"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r>
      <w:tr w:rsidR="00D05E8A" w:rsidRPr="00777BDE" w:rsidTr="00D05E8A">
        <w:tc>
          <w:tcPr>
            <w:tcW w:w="3856"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2084"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w:t>
            </w:r>
          </w:p>
        </w:tc>
        <w:tc>
          <w:tcPr>
            <w:tcW w:w="297"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3402"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(фамилия, имя, отчество</w:t>
            </w:r>
            <w:r w:rsidRPr="00777BDE">
              <w:rPr>
                <w:rFonts w:ascii="Times New Roman" w:hAnsi="Times New Roman" w:cs="Times New Roman"/>
                <w:sz w:val="24"/>
                <w:szCs w:val="24"/>
                <w:lang w:eastAsia="ru-RU"/>
              </w:rPr>
              <w:br/>
              <w:t>(в случае, если имеется))</w:t>
            </w: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 П.</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и время составления документа: ________________</w:t>
      </w:r>
    </w:p>
    <w:p w:rsidR="00D05E8A" w:rsidRPr="00777BDE" w:rsidRDefault="00D05E8A" w:rsidP="00D05E8A">
      <w:pPr>
        <w:rPr>
          <w:rFonts w:ascii="Times New Roman" w:hAnsi="Times New Roman" w:cs="Times New Roman"/>
          <w:sz w:val="24"/>
          <w:szCs w:val="24"/>
          <w:lang w:eastAsia="ru-RU"/>
        </w:rPr>
        <w:sectPr w:rsidR="00D05E8A" w:rsidRPr="00777BDE" w:rsidSect="00D05E8A">
          <w:headerReference w:type="default" r:id="rId24"/>
          <w:type w:val="nextColumn"/>
          <w:pgSz w:w="11906" w:h="16838" w:code="9"/>
          <w:pgMar w:top="1134" w:right="567" w:bottom="1134" w:left="1418" w:header="709" w:footer="709" w:gutter="0"/>
          <w:pgNumType w:chapStyle="1"/>
          <w:cols w:space="708"/>
          <w:docGrid w:linePitch="360"/>
        </w:sectPr>
      </w:pPr>
    </w:p>
    <w:p w:rsidR="00D05E8A" w:rsidRPr="00777BDE" w:rsidRDefault="00D05E8A" w:rsidP="00D05E8A">
      <w:pPr>
        <w:rPr>
          <w:rFonts w:ascii="Times New Roman" w:hAnsi="Times New Roman" w:cs="Times New Roman"/>
          <w:sz w:val="24"/>
          <w:szCs w:val="24"/>
          <w:lang w:eastAsia="ru-RU"/>
        </w:rPr>
      </w:pPr>
      <w:bookmarkStart w:id="18" w:name="_Toc353458736"/>
      <w:bookmarkStart w:id="19" w:name="_Toc353482714"/>
      <w:bookmarkStart w:id="20" w:name="_Toc353521086"/>
      <w:bookmarkStart w:id="21" w:name="_Toc353540365"/>
      <w:r w:rsidRPr="00777BDE">
        <w:rPr>
          <w:rFonts w:ascii="Times New Roman" w:hAnsi="Times New Roman" w:cs="Times New Roman"/>
          <w:sz w:val="24"/>
          <w:szCs w:val="24"/>
          <w:lang w:eastAsia="ru-RU"/>
        </w:rPr>
        <w:lastRenderedPageBreak/>
        <w:t>Приложение 6</w:t>
      </w:r>
      <w:bookmarkEnd w:id="18"/>
      <w:bookmarkEnd w:id="19"/>
      <w:bookmarkEnd w:id="20"/>
      <w:bookmarkEnd w:id="21"/>
    </w:p>
    <w:p w:rsidR="00D05E8A" w:rsidRPr="00777BDE" w:rsidRDefault="00D05E8A" w:rsidP="00D05E8A">
      <w:pPr>
        <w:rPr>
          <w:rFonts w:ascii="Times New Roman" w:hAnsi="Times New Roman" w:cs="Times New Roman"/>
          <w:sz w:val="24"/>
          <w:szCs w:val="24"/>
          <w:lang w:eastAsia="ru-RU"/>
        </w:rPr>
      </w:pPr>
      <w:bookmarkStart w:id="22" w:name="_Toc353458737"/>
      <w:bookmarkStart w:id="23" w:name="_Toc353482715"/>
      <w:bookmarkStart w:id="24" w:name="_Toc353521087"/>
      <w:bookmarkStart w:id="25" w:name="_Toc353540366"/>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w:t>
      </w:r>
      <w:bookmarkEnd w:id="22"/>
      <w:bookmarkEnd w:id="23"/>
      <w:bookmarkEnd w:id="24"/>
      <w:bookmarkEnd w:id="25"/>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005"/>
        <w:gridCol w:w="681"/>
        <w:gridCol w:w="255"/>
        <w:gridCol w:w="1418"/>
        <w:gridCol w:w="369"/>
        <w:gridCol w:w="369"/>
        <w:gridCol w:w="282"/>
        <w:gridCol w:w="58"/>
      </w:tblGrid>
      <w:tr w:rsidR="00D05E8A" w:rsidRPr="00777BDE" w:rsidTr="00D05E8A">
        <w:tc>
          <w:tcPr>
            <w:tcW w:w="3402"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005"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681"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г</w:t>
            </w:r>
            <w:proofErr w:type="gramEnd"/>
            <w:r w:rsidRPr="00777BDE">
              <w:rPr>
                <w:rFonts w:ascii="Times New Roman" w:hAnsi="Times New Roman" w:cs="Times New Roman"/>
                <w:sz w:val="24"/>
                <w:szCs w:val="24"/>
                <w:lang w:eastAsia="ru-RU"/>
              </w:rPr>
              <w:t>.</w:t>
            </w:r>
          </w:p>
        </w:tc>
      </w:tr>
      <w:tr w:rsidR="00D05E8A" w:rsidRPr="00777BDE" w:rsidTr="00D05E8A">
        <w:trPr>
          <w:gridAfter w:val="1"/>
          <w:wAfter w:w="58" w:type="dxa"/>
          <w:cantSplit/>
        </w:trPr>
        <w:tc>
          <w:tcPr>
            <w:tcW w:w="3402"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(место составления акта)</w:t>
            </w:r>
          </w:p>
        </w:tc>
        <w:tc>
          <w:tcPr>
            <w:tcW w:w="3005"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3374" w:type="dxa"/>
            <w:gridSpan w:val="6"/>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составления акта)</w:t>
            </w:r>
          </w:p>
        </w:tc>
      </w:tr>
    </w:tbl>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(время составления акта)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АКТ ПРОВЕРКИ</w:t>
      </w:r>
      <w:r w:rsidRPr="00777BDE">
        <w:rPr>
          <w:rFonts w:ascii="Times New Roman" w:hAnsi="Times New Roman" w:cs="Times New Roman"/>
          <w:sz w:val="24"/>
          <w:szCs w:val="24"/>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05E8A" w:rsidRPr="00777BDE" w:rsidTr="00D05E8A">
        <w:trPr>
          <w:jc w:val="center"/>
        </w:trPr>
        <w:tc>
          <w:tcPr>
            <w:tcW w:w="362"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 адресу/адресам: 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(место проведения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 основании:  ______________________________________________________________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(вид документа с указанием реквизитов (номер, дата))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была проведена _________________________________________ проверка в отношении: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(плановая/внеплановая, документарная/выездная)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юридического лица)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 и время проведения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 ___ 20__ г. с __ час</w:t>
      </w:r>
      <w:proofErr w:type="gramStart"/>
      <w:r w:rsidRPr="00777BDE">
        <w:rPr>
          <w:rFonts w:ascii="Times New Roman" w:hAnsi="Times New Roman" w:cs="Times New Roman"/>
          <w:sz w:val="24"/>
          <w:szCs w:val="24"/>
          <w:lang w:eastAsia="ru-RU"/>
        </w:rPr>
        <w:t>.</w:t>
      </w:r>
      <w:proofErr w:type="gramEnd"/>
      <w:r w:rsidRPr="00777BDE">
        <w:rPr>
          <w:rFonts w:ascii="Times New Roman" w:hAnsi="Times New Roman" w:cs="Times New Roman"/>
          <w:sz w:val="24"/>
          <w:szCs w:val="24"/>
          <w:lang w:eastAsia="ru-RU"/>
        </w:rPr>
        <w:t xml:space="preserve"> __ </w:t>
      </w:r>
      <w:proofErr w:type="gramStart"/>
      <w:r w:rsidRPr="00777BDE">
        <w:rPr>
          <w:rFonts w:ascii="Times New Roman" w:hAnsi="Times New Roman" w:cs="Times New Roman"/>
          <w:sz w:val="24"/>
          <w:szCs w:val="24"/>
          <w:lang w:eastAsia="ru-RU"/>
        </w:rPr>
        <w:t>м</w:t>
      </w:r>
      <w:proofErr w:type="gramEnd"/>
      <w:r w:rsidRPr="00777BDE">
        <w:rPr>
          <w:rFonts w:ascii="Times New Roman" w:hAnsi="Times New Roman" w:cs="Times New Roman"/>
          <w:sz w:val="24"/>
          <w:szCs w:val="24"/>
          <w:lang w:eastAsia="ru-RU"/>
        </w:rPr>
        <w:t>ин. до __ час. __ мин. Продолжительность 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 ___ 20__ г. с __ час</w:t>
      </w:r>
      <w:proofErr w:type="gramStart"/>
      <w:r w:rsidRPr="00777BDE">
        <w:rPr>
          <w:rFonts w:ascii="Times New Roman" w:hAnsi="Times New Roman" w:cs="Times New Roman"/>
          <w:sz w:val="24"/>
          <w:szCs w:val="24"/>
          <w:lang w:eastAsia="ru-RU"/>
        </w:rPr>
        <w:t>.</w:t>
      </w:r>
      <w:proofErr w:type="gramEnd"/>
      <w:r w:rsidRPr="00777BDE">
        <w:rPr>
          <w:rFonts w:ascii="Times New Roman" w:hAnsi="Times New Roman" w:cs="Times New Roman"/>
          <w:sz w:val="24"/>
          <w:szCs w:val="24"/>
          <w:lang w:eastAsia="ru-RU"/>
        </w:rPr>
        <w:t xml:space="preserve"> __ </w:t>
      </w:r>
      <w:proofErr w:type="gramStart"/>
      <w:r w:rsidRPr="00777BDE">
        <w:rPr>
          <w:rFonts w:ascii="Times New Roman" w:hAnsi="Times New Roman" w:cs="Times New Roman"/>
          <w:sz w:val="24"/>
          <w:szCs w:val="24"/>
          <w:lang w:eastAsia="ru-RU"/>
        </w:rPr>
        <w:t>м</w:t>
      </w:r>
      <w:proofErr w:type="gramEnd"/>
      <w:r w:rsidRPr="00777BDE">
        <w:rPr>
          <w:rFonts w:ascii="Times New Roman" w:hAnsi="Times New Roman" w:cs="Times New Roman"/>
          <w:sz w:val="24"/>
          <w:szCs w:val="24"/>
          <w:lang w:eastAsia="ru-RU"/>
        </w:rPr>
        <w:t>ин. до __ час. __ мин. Продолжительность ___________________</w:t>
      </w:r>
    </w:p>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 xml:space="preserve">(заполняется в случае проведения проверок филиалов, представительств, обособленных структурных </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подразделений юридического лица или при осуществлении деятельности по нескольким адресам)</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Общая продолжительность проверки: 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(рабочих дней/часов)</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Акт составлен: ______________________________________________________________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(наименование органа муниципального контроля)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С копией приказа о проведении проверки </w:t>
      </w:r>
      <w:proofErr w:type="gramStart"/>
      <w:r w:rsidRPr="00777BDE">
        <w:rPr>
          <w:rFonts w:ascii="Times New Roman" w:hAnsi="Times New Roman" w:cs="Times New Roman"/>
          <w:sz w:val="24"/>
          <w:szCs w:val="24"/>
          <w:lang w:eastAsia="ru-RU"/>
        </w:rPr>
        <w:t>ознакомлен</w:t>
      </w:r>
      <w:proofErr w:type="gramEnd"/>
      <w:r w:rsidRPr="00777BDE">
        <w:rPr>
          <w:rFonts w:ascii="Times New Roman" w:hAnsi="Times New Roman" w:cs="Times New Roman"/>
          <w:sz w:val="24"/>
          <w:szCs w:val="24"/>
          <w:lang w:eastAsia="ru-RU"/>
        </w:rPr>
        <w:t xml:space="preserve"> (-ы): 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(заполняется при проведении выездной проверки)</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(фамилии, инициалы, подпись, дата, время)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Дата и номер решения прокурора (его заместителя) о согласовании проведения проверки: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(заполняется в случае необходимости согласования проверки с органами прокуратуры)</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Лицо</w:t>
      </w:r>
      <w:proofErr w:type="gramStart"/>
      <w:r w:rsidRPr="00777BDE">
        <w:rPr>
          <w:rFonts w:ascii="Times New Roman" w:hAnsi="Times New Roman" w:cs="Times New Roman"/>
          <w:sz w:val="24"/>
          <w:szCs w:val="24"/>
          <w:lang w:eastAsia="ru-RU"/>
        </w:rPr>
        <w:t xml:space="preserve"> (-</w:t>
      </w:r>
      <w:proofErr w:type="gramEnd"/>
      <w:r w:rsidRPr="00777BDE">
        <w:rPr>
          <w:rFonts w:ascii="Times New Roman" w:hAnsi="Times New Roman" w:cs="Times New Roman"/>
          <w:sz w:val="24"/>
          <w:szCs w:val="24"/>
          <w:lang w:eastAsia="ru-RU"/>
        </w:rPr>
        <w:t>а), проводившее (-</w:t>
      </w:r>
      <w:proofErr w:type="spellStart"/>
      <w:r w:rsidRPr="00777BDE">
        <w:rPr>
          <w:rFonts w:ascii="Times New Roman" w:hAnsi="Times New Roman" w:cs="Times New Roman"/>
          <w:sz w:val="24"/>
          <w:szCs w:val="24"/>
          <w:lang w:eastAsia="ru-RU"/>
        </w:rPr>
        <w:t>ие</w:t>
      </w:r>
      <w:proofErr w:type="spellEnd"/>
      <w:r w:rsidRPr="00777BDE">
        <w:rPr>
          <w:rFonts w:ascii="Times New Roman" w:hAnsi="Times New Roman" w:cs="Times New Roman"/>
          <w:sz w:val="24"/>
          <w:szCs w:val="24"/>
          <w:lang w:eastAsia="ru-RU"/>
        </w:rPr>
        <w:t>) проверку:  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77BDE">
        <w:rPr>
          <w:rFonts w:ascii="Times New Roman" w:hAnsi="Times New Roman" w:cs="Times New Roman"/>
          <w:sz w:val="24"/>
          <w:szCs w:val="24"/>
          <w:lang w:eastAsia="ru-RU"/>
        </w:rPr>
        <w:br/>
        <w:t>по аккредитации, выдавшего свидетельство)</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При проведении проверки присутствовали: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w:t>
      </w:r>
      <w:r w:rsidRPr="00777BDE">
        <w:rPr>
          <w:rFonts w:ascii="Times New Roman" w:hAnsi="Times New Roman" w:cs="Times New Roman"/>
          <w:sz w:val="24"/>
          <w:szCs w:val="24"/>
          <w:lang w:eastAsia="ru-RU"/>
        </w:rPr>
        <w:lastRenderedPageBreak/>
        <w:t>проверки члена саморегулируемой организации), присутствовавших при проведении мероприятий по проверке)</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 ходе проведения проверки:</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(с указанием характера нарушений; лиц, допустивших нарушения)</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нарушений не выявлено:  _________________________________________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Запись в журнал учета </w:t>
      </w:r>
      <w:proofErr w:type="gramStart"/>
      <w:r w:rsidRPr="00777BDE">
        <w:rPr>
          <w:rFonts w:ascii="Times New Roman" w:hAnsi="Times New Roman" w:cs="Times New Roman"/>
          <w:sz w:val="24"/>
          <w:szCs w:val="24"/>
          <w:lang w:eastAsia="ru-RU"/>
        </w:rPr>
        <w:t>проверок юридического лица, проводимых органами муниципального контроля внесена</w:t>
      </w:r>
      <w:proofErr w:type="gramEnd"/>
      <w:r w:rsidRPr="00777BDE">
        <w:rPr>
          <w:rFonts w:ascii="Times New Roman" w:hAnsi="Times New Roman" w:cs="Times New Roman"/>
          <w:sz w:val="24"/>
          <w:szCs w:val="24"/>
          <w:lang w:eastAsia="ru-RU"/>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D05E8A" w:rsidRPr="00777BDE" w:rsidTr="00D05E8A">
        <w:tc>
          <w:tcPr>
            <w:tcW w:w="3856"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r>
      <w:tr w:rsidR="00D05E8A" w:rsidRPr="00777BDE" w:rsidTr="00D05E8A">
        <w:tc>
          <w:tcPr>
            <w:tcW w:w="3856"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(подпись </w:t>
            </w:r>
            <w:proofErr w:type="gramStart"/>
            <w:r w:rsidRPr="00777BDE">
              <w:rPr>
                <w:rFonts w:ascii="Times New Roman" w:hAnsi="Times New Roman" w:cs="Times New Roman"/>
                <w:sz w:val="24"/>
                <w:szCs w:val="24"/>
                <w:lang w:eastAsia="ru-RU"/>
              </w:rPr>
              <w:t>проверяющего</w:t>
            </w:r>
            <w:proofErr w:type="gramEnd"/>
            <w:r w:rsidRPr="00777BDE">
              <w:rPr>
                <w:rFonts w:ascii="Times New Roman" w:hAnsi="Times New Roman" w:cs="Times New Roman"/>
                <w:sz w:val="24"/>
                <w:szCs w:val="24"/>
                <w:lang w:eastAsia="ru-RU"/>
              </w:rPr>
              <w:t>)</w:t>
            </w:r>
          </w:p>
        </w:tc>
        <w:tc>
          <w:tcPr>
            <w:tcW w:w="851"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5102"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(подпись уполномоченного представителя</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юридического лица)</w:t>
            </w: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D05E8A" w:rsidRPr="00777BDE" w:rsidTr="00D05E8A">
        <w:tc>
          <w:tcPr>
            <w:tcW w:w="3856"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D05E8A" w:rsidRPr="00777BDE" w:rsidRDefault="00D05E8A" w:rsidP="00D05E8A">
            <w:pPr>
              <w:rPr>
                <w:rFonts w:ascii="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D05E8A" w:rsidRPr="00777BDE" w:rsidRDefault="00D05E8A" w:rsidP="00D05E8A">
            <w:pPr>
              <w:rPr>
                <w:rFonts w:ascii="Times New Roman" w:hAnsi="Times New Roman" w:cs="Times New Roman"/>
                <w:sz w:val="24"/>
                <w:szCs w:val="24"/>
                <w:lang w:eastAsia="ru-RU"/>
              </w:rPr>
            </w:pPr>
          </w:p>
        </w:tc>
      </w:tr>
      <w:tr w:rsidR="00D05E8A" w:rsidRPr="00777BDE" w:rsidTr="00D05E8A">
        <w:tc>
          <w:tcPr>
            <w:tcW w:w="3856"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(подпись </w:t>
            </w:r>
            <w:proofErr w:type="gramStart"/>
            <w:r w:rsidRPr="00777BDE">
              <w:rPr>
                <w:rFonts w:ascii="Times New Roman" w:hAnsi="Times New Roman" w:cs="Times New Roman"/>
                <w:sz w:val="24"/>
                <w:szCs w:val="24"/>
                <w:lang w:eastAsia="ru-RU"/>
              </w:rPr>
              <w:t>проверяющего</w:t>
            </w:r>
            <w:proofErr w:type="gramEnd"/>
            <w:r w:rsidRPr="00777BDE">
              <w:rPr>
                <w:rFonts w:ascii="Times New Roman" w:hAnsi="Times New Roman" w:cs="Times New Roman"/>
                <w:sz w:val="24"/>
                <w:szCs w:val="24"/>
                <w:lang w:eastAsia="ru-RU"/>
              </w:rPr>
              <w:t>)</w:t>
            </w:r>
          </w:p>
        </w:tc>
        <w:tc>
          <w:tcPr>
            <w:tcW w:w="851"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
        </w:tc>
        <w:tc>
          <w:tcPr>
            <w:tcW w:w="5102" w:type="dxa"/>
            <w:tcBorders>
              <w:top w:val="nil"/>
              <w:left w:val="nil"/>
              <w:bottom w:val="nil"/>
              <w:right w:val="nil"/>
            </w:tcBorders>
          </w:tcPr>
          <w:p w:rsidR="00D05E8A" w:rsidRPr="00777BDE" w:rsidRDefault="00D05E8A" w:rsidP="00D05E8A">
            <w:pPr>
              <w:rPr>
                <w:rFonts w:ascii="Times New Roman" w:hAnsi="Times New Roman" w:cs="Times New Roman"/>
                <w:sz w:val="24"/>
                <w:szCs w:val="24"/>
                <w:lang w:eastAsia="ru-RU"/>
              </w:rPr>
            </w:pPr>
            <w:proofErr w:type="gramStart"/>
            <w:r w:rsidRPr="00777BDE">
              <w:rPr>
                <w:rFonts w:ascii="Times New Roman" w:hAnsi="Times New Roman" w:cs="Times New Roman"/>
                <w:sz w:val="24"/>
                <w:szCs w:val="24"/>
                <w:lang w:eastAsia="ru-RU"/>
              </w:rPr>
              <w:t xml:space="preserve">(подпись уполномоченного представителя </w:t>
            </w:r>
            <w:proofErr w:type="gramEnd"/>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юридического лица)</w:t>
            </w:r>
          </w:p>
        </w:tc>
      </w:tr>
    </w:tbl>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Прилагаемые к акту документы: ________________________________</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Подписи лиц, проводивших проверку: 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____________________________________________________________________________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С актом проверки </w:t>
      </w:r>
      <w:proofErr w:type="gramStart"/>
      <w:r w:rsidRPr="00777BDE">
        <w:rPr>
          <w:rFonts w:ascii="Times New Roman" w:hAnsi="Times New Roman" w:cs="Times New Roman"/>
          <w:sz w:val="24"/>
          <w:szCs w:val="24"/>
          <w:lang w:eastAsia="ru-RU"/>
        </w:rPr>
        <w:t>ознакомлен</w:t>
      </w:r>
      <w:proofErr w:type="gramEnd"/>
      <w:r w:rsidRPr="00777BDE">
        <w:rPr>
          <w:rFonts w:ascii="Times New Roman" w:hAnsi="Times New Roman" w:cs="Times New Roman"/>
          <w:sz w:val="24"/>
          <w:szCs w:val="24"/>
          <w:lang w:eastAsia="ru-RU"/>
        </w:rPr>
        <w:t xml:space="preserve"> (-а), копию акта со всеми приложениями получил (-а):</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777BDE">
        <w:rPr>
          <w:rFonts w:ascii="Times New Roman" w:hAnsi="Times New Roman" w:cs="Times New Roman"/>
          <w:sz w:val="24"/>
          <w:szCs w:val="24"/>
          <w:lang w:eastAsia="ru-RU"/>
        </w:rPr>
        <w:br/>
        <w:t>или уполномоченного представителя юридического лица)</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___________________                           «___» _____________ 20 ____ г.</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Пометка об отказе ознакомления с актом проверки: _______________________________</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(подпись уполномоченного должностного лица (лиц), проводившего проверку)</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sectPr w:rsidR="00D05E8A" w:rsidRPr="00777BDE" w:rsidSect="00D05E8A">
          <w:type w:val="nextColumn"/>
          <w:pgSz w:w="11906" w:h="16838" w:code="9"/>
          <w:pgMar w:top="1134" w:right="567" w:bottom="1134" w:left="1418" w:header="709" w:footer="709" w:gutter="0"/>
          <w:pgNumType w:chapStyle="1"/>
          <w:cols w:space="708"/>
          <w:docGrid w:linePitch="360"/>
        </w:sect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lastRenderedPageBreak/>
        <w:t>Приложение 7</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к административному регламенту осуществления муниципального </w:t>
      </w:r>
      <w:proofErr w:type="gramStart"/>
      <w:r w:rsidRPr="00777BDE">
        <w:rPr>
          <w:rFonts w:ascii="Times New Roman" w:hAnsi="Times New Roman" w:cs="Times New Roman"/>
          <w:sz w:val="24"/>
          <w:szCs w:val="24"/>
          <w:lang w:eastAsia="ru-RU"/>
        </w:rPr>
        <w:t>контроля за</w:t>
      </w:r>
      <w:proofErr w:type="gramEnd"/>
      <w:r w:rsidRPr="00777BDE">
        <w:rPr>
          <w:rFonts w:ascii="Times New Roman" w:hAnsi="Times New Roman" w:cs="Times New Roman"/>
          <w:sz w:val="24"/>
          <w:szCs w:val="24"/>
          <w:lang w:eastAsia="ru-RU"/>
        </w:rPr>
        <w:t xml:space="preserve"> сохранностью автомобильных дорог местного значения </w:t>
      </w: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ЖУРНАЛ</w:t>
      </w: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регистрации актов проверок ______________ (указать наименование структурного подразделения) администрации ______________ (указать наименование муниципального образования)</w:t>
      </w:r>
    </w:p>
    <w:p w:rsidR="00D05E8A" w:rsidRPr="00777BDE" w:rsidRDefault="00D05E8A" w:rsidP="00D05E8A">
      <w:pPr>
        <w:rPr>
          <w:rFonts w:ascii="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409"/>
        <w:gridCol w:w="1224"/>
        <w:gridCol w:w="2719"/>
        <w:gridCol w:w="3942"/>
        <w:gridCol w:w="1767"/>
      </w:tblGrid>
      <w:tr w:rsidR="00D05E8A" w:rsidRPr="00777BDE" w:rsidTr="00D05E8A">
        <w:trPr>
          <w:cantSplit/>
          <w:trHeight w:val="360"/>
        </w:trPr>
        <w:tc>
          <w:tcPr>
            <w:tcW w:w="203"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 </w:t>
            </w:r>
            <w:r w:rsidRPr="00777BDE">
              <w:rPr>
                <w:rFonts w:ascii="Times New Roman" w:hAnsi="Times New Roman" w:cs="Times New Roman"/>
                <w:sz w:val="24"/>
                <w:szCs w:val="24"/>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Дата и номер акта </w:t>
            </w:r>
            <w:r w:rsidRPr="00777BDE">
              <w:rPr>
                <w:rFonts w:ascii="Times New Roman" w:hAnsi="Times New Roman" w:cs="Times New Roman"/>
                <w:sz w:val="24"/>
                <w:szCs w:val="24"/>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 xml:space="preserve">Ф. И. О. должностного лица, </w:t>
            </w:r>
            <w:r w:rsidRPr="00777BDE">
              <w:rPr>
                <w:rFonts w:ascii="Times New Roman" w:hAnsi="Times New Roman" w:cs="Times New Roman"/>
                <w:sz w:val="24"/>
                <w:szCs w:val="24"/>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Примечание</w:t>
            </w:r>
          </w:p>
        </w:tc>
      </w:tr>
    </w:tbl>
    <w:p w:rsidR="00D05E8A" w:rsidRPr="00777BDE" w:rsidRDefault="00D05E8A" w:rsidP="00D05E8A">
      <w:pPr>
        <w:rPr>
          <w:rFonts w:ascii="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409"/>
        <w:gridCol w:w="1224"/>
        <w:gridCol w:w="2719"/>
        <w:gridCol w:w="3942"/>
        <w:gridCol w:w="1767"/>
      </w:tblGrid>
      <w:tr w:rsidR="00D05E8A" w:rsidRPr="00777BDE" w:rsidTr="00D05E8A">
        <w:trPr>
          <w:cantSplit/>
          <w:trHeight w:val="240"/>
        </w:trPr>
        <w:tc>
          <w:tcPr>
            <w:tcW w:w="203"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1351"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3</w:t>
            </w:r>
          </w:p>
        </w:tc>
        <w:tc>
          <w:tcPr>
            <w:tcW w:w="1959"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4</w:t>
            </w:r>
          </w:p>
        </w:tc>
        <w:tc>
          <w:tcPr>
            <w:tcW w:w="87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5</w:t>
            </w:r>
          </w:p>
        </w:tc>
      </w:tr>
      <w:tr w:rsidR="00D05E8A" w:rsidRPr="00777BDE" w:rsidTr="00D05E8A">
        <w:trPr>
          <w:cantSplit/>
          <w:trHeight w:val="240"/>
        </w:trPr>
        <w:tc>
          <w:tcPr>
            <w:tcW w:w="203"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r>
      <w:tr w:rsidR="00D05E8A" w:rsidRPr="00777BDE" w:rsidTr="00D05E8A">
        <w:trPr>
          <w:cantSplit/>
          <w:trHeight w:val="240"/>
        </w:trPr>
        <w:tc>
          <w:tcPr>
            <w:tcW w:w="203"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t>2</w:t>
            </w:r>
          </w:p>
        </w:tc>
        <w:tc>
          <w:tcPr>
            <w:tcW w:w="60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D05E8A" w:rsidRPr="00777BDE" w:rsidRDefault="00D05E8A" w:rsidP="00D05E8A">
            <w:pPr>
              <w:rPr>
                <w:rFonts w:ascii="Times New Roman" w:hAnsi="Times New Roman" w:cs="Times New Roman"/>
                <w:sz w:val="24"/>
                <w:szCs w:val="24"/>
                <w:lang w:eastAsia="ru-RU"/>
              </w:rPr>
            </w:pPr>
          </w:p>
        </w:tc>
      </w:tr>
    </w:tbl>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lang w:eastAsia="ru-RU"/>
        </w:rPr>
      </w:pPr>
    </w:p>
    <w:p w:rsidR="00D05E8A" w:rsidRPr="00777BDE" w:rsidRDefault="00D05E8A" w:rsidP="00D05E8A">
      <w:pPr>
        <w:rPr>
          <w:lang w:eastAsia="ru-RU"/>
        </w:rPr>
      </w:pPr>
    </w:p>
    <w:p w:rsidR="00D05E8A" w:rsidRPr="00777BDE" w:rsidRDefault="00D05E8A" w:rsidP="00D05E8A">
      <w:pPr>
        <w:rPr>
          <w:lang w:eastAsia="ru-RU"/>
        </w:rPr>
      </w:pPr>
    </w:p>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 w:rsidR="00D05E8A" w:rsidRPr="00777BDE" w:rsidRDefault="00D05E8A" w:rsidP="00D05E8A">
      <w:pPr>
        <w:rPr>
          <w:lang w:eastAsia="ru-RU"/>
        </w:rPr>
      </w:pPr>
    </w:p>
    <w:p w:rsidR="00D05E8A" w:rsidRPr="00777BDE" w:rsidRDefault="00D05E8A" w:rsidP="00D05E8A">
      <w:pPr>
        <w:rPr>
          <w:lang w:eastAsia="ru-RU"/>
        </w:rPr>
      </w:pPr>
    </w:p>
    <w:p w:rsidR="00D05E8A" w:rsidRPr="00777BDE" w:rsidRDefault="00D05E8A" w:rsidP="00D05E8A">
      <w:pPr>
        <w:rPr>
          <w:lang w:eastAsia="ru-RU"/>
        </w:rPr>
      </w:pPr>
    </w:p>
    <w:p w:rsidR="00D05E8A" w:rsidRDefault="00D05E8A" w:rsidP="00D05E8A"/>
    <w:p w:rsidR="00D05E8A" w:rsidRDefault="00D05E8A" w:rsidP="00D05E8A">
      <w:pPr>
        <w:jc w:val="center"/>
        <w:rPr>
          <w:rFonts w:ascii="Times New Roman" w:hAnsi="Times New Roman" w:cs="Times New Roman"/>
          <w:sz w:val="28"/>
          <w:szCs w:val="28"/>
          <w:lang w:eastAsia="ru-RU"/>
        </w:rPr>
      </w:pPr>
      <w:r w:rsidRPr="005A673B">
        <w:rPr>
          <w:rFonts w:ascii="Times New Roman" w:eastAsia="Times New Roman" w:hAnsi="Times New Roman" w:cs="Times New Roman"/>
          <w:sz w:val="28"/>
          <w:szCs w:val="28"/>
          <w:lang w:eastAsia="ru-RU"/>
        </w:rPr>
        <w:br/>
      </w:r>
    </w:p>
    <w:p w:rsidR="00D05E8A" w:rsidRDefault="00D05E8A" w:rsidP="00D05E8A">
      <w:pPr>
        <w:jc w:val="center"/>
        <w:rPr>
          <w:rFonts w:ascii="Times New Roman" w:hAnsi="Times New Roman" w:cs="Times New Roman"/>
          <w:sz w:val="28"/>
          <w:szCs w:val="28"/>
          <w:lang w:eastAsia="ru-RU"/>
        </w:rPr>
      </w:pPr>
    </w:p>
    <w:p w:rsidR="00D05E8A" w:rsidRDefault="00D05E8A" w:rsidP="00D05E8A">
      <w:pPr>
        <w:jc w:val="center"/>
        <w:rPr>
          <w:rFonts w:ascii="Times New Roman" w:hAnsi="Times New Roman" w:cs="Times New Roman"/>
          <w:sz w:val="28"/>
          <w:szCs w:val="28"/>
          <w:lang w:eastAsia="ru-RU"/>
        </w:rPr>
      </w:pPr>
    </w:p>
    <w:p w:rsidR="00D05E8A" w:rsidRDefault="00D05E8A" w:rsidP="00D05E8A">
      <w:pPr>
        <w:jc w:val="center"/>
        <w:rPr>
          <w:rFonts w:ascii="Times New Roman" w:hAnsi="Times New Roman" w:cs="Times New Roman"/>
          <w:sz w:val="28"/>
          <w:szCs w:val="28"/>
          <w:lang w:eastAsia="ru-RU"/>
        </w:rPr>
      </w:pPr>
    </w:p>
    <w:p w:rsidR="00D05E8A" w:rsidRDefault="00D05E8A" w:rsidP="00D05E8A">
      <w:pPr>
        <w:jc w:val="center"/>
        <w:rPr>
          <w:rFonts w:ascii="Times New Roman" w:hAnsi="Times New Roman" w:cs="Times New Roman"/>
          <w:sz w:val="28"/>
          <w:szCs w:val="28"/>
          <w:lang w:eastAsia="ru-RU"/>
        </w:rPr>
      </w:pPr>
    </w:p>
    <w:p w:rsidR="00D05E8A" w:rsidRDefault="00D05E8A" w:rsidP="00D05E8A">
      <w:pPr>
        <w:jc w:val="center"/>
        <w:rPr>
          <w:rFonts w:ascii="Times New Roman" w:hAnsi="Times New Roman" w:cs="Times New Roman"/>
          <w:sz w:val="28"/>
          <w:szCs w:val="28"/>
          <w:lang w:eastAsia="ru-RU"/>
        </w:rPr>
      </w:pPr>
    </w:p>
    <w:p w:rsidR="00D05E8A" w:rsidRDefault="00D05E8A" w:rsidP="00D05E8A">
      <w:pPr>
        <w:jc w:val="center"/>
        <w:rPr>
          <w:rFonts w:ascii="Times New Roman" w:hAnsi="Times New Roman" w:cs="Times New Roman"/>
          <w:sz w:val="28"/>
          <w:szCs w:val="28"/>
          <w:lang w:eastAsia="ru-RU"/>
        </w:rPr>
      </w:pPr>
    </w:p>
    <w:p w:rsidR="00D05E8A" w:rsidRDefault="00D05E8A" w:rsidP="00D05E8A">
      <w:pPr>
        <w:jc w:val="center"/>
        <w:rPr>
          <w:rFonts w:ascii="Times New Roman" w:hAnsi="Times New Roman" w:cs="Times New Roman"/>
          <w:sz w:val="28"/>
          <w:szCs w:val="28"/>
          <w:lang w:eastAsia="ru-RU"/>
        </w:rPr>
      </w:pPr>
    </w:p>
    <w:p w:rsidR="00D05E8A" w:rsidRDefault="00D05E8A" w:rsidP="00D05E8A"/>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p>
    <w:p w:rsidR="00D05E8A" w:rsidRPr="00777BDE" w:rsidRDefault="00D05E8A" w:rsidP="00D05E8A">
      <w:pPr>
        <w:rPr>
          <w:rFonts w:ascii="Times New Roman" w:hAnsi="Times New Roman" w:cs="Times New Roman"/>
          <w:sz w:val="24"/>
          <w:szCs w:val="24"/>
          <w:lang w:eastAsia="ru-RU"/>
        </w:rPr>
      </w:pPr>
      <w:r w:rsidRPr="00777BDE">
        <w:rPr>
          <w:rFonts w:ascii="Times New Roman" w:hAnsi="Times New Roman" w:cs="Times New Roman"/>
          <w:sz w:val="24"/>
          <w:szCs w:val="24"/>
          <w:lang w:eastAsia="ru-RU"/>
        </w:rPr>
        <w:br w:type="page"/>
      </w: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1C206A" w:rsidRPr="00777BDE" w:rsidRDefault="001C206A" w:rsidP="001C206A">
      <w:pPr>
        <w:rPr>
          <w:lang w:eastAsia="ru-RU"/>
        </w:rPr>
      </w:pPr>
    </w:p>
    <w:p w:rsidR="00D05E8A" w:rsidRDefault="00D05E8A" w:rsidP="001C206A">
      <w:pPr>
        <w:rPr>
          <w:rFonts w:ascii="Times New Roman" w:hAnsi="Times New Roman" w:cs="Times New Roman"/>
          <w:sz w:val="24"/>
          <w:szCs w:val="24"/>
          <w:lang w:eastAsia="ru-RU"/>
        </w:rPr>
      </w:pPr>
    </w:p>
    <w:p w:rsidR="00D05E8A" w:rsidRDefault="00D05E8A" w:rsidP="001C206A">
      <w:pPr>
        <w:rPr>
          <w:rFonts w:ascii="Times New Roman" w:hAnsi="Times New Roman" w:cs="Times New Roman"/>
          <w:sz w:val="24"/>
          <w:szCs w:val="24"/>
          <w:lang w:eastAsia="ru-RU"/>
        </w:rPr>
      </w:pPr>
    </w:p>
    <w:p w:rsidR="001C206A" w:rsidRPr="00777BDE" w:rsidRDefault="001C206A" w:rsidP="001C206A">
      <w:pPr>
        <w:rPr>
          <w:rFonts w:ascii="Times New Roman" w:hAnsi="Times New Roman" w:cs="Times New Roman"/>
          <w:sz w:val="24"/>
          <w:szCs w:val="24"/>
          <w:lang w:eastAsia="ru-RU"/>
        </w:rPr>
        <w:sectPr w:rsidR="001C206A" w:rsidRPr="00777BDE" w:rsidSect="00D05E8A">
          <w:type w:val="nextColumn"/>
          <w:pgSz w:w="11906" w:h="16838"/>
          <w:pgMar w:top="1134" w:right="567" w:bottom="1134" w:left="1418" w:header="709" w:footer="709" w:gutter="0"/>
          <w:cols w:space="708"/>
          <w:docGrid w:linePitch="360"/>
        </w:sectPr>
      </w:pPr>
    </w:p>
    <w:p w:rsidR="00D05E8A" w:rsidRDefault="00D05E8A"/>
    <w:sectPr w:rsidR="00D05E8A">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31" w:rsidRDefault="00B94E31">
      <w:pPr>
        <w:spacing w:after="0" w:line="240" w:lineRule="auto"/>
      </w:pPr>
      <w:r>
        <w:separator/>
      </w:r>
    </w:p>
  </w:endnote>
  <w:endnote w:type="continuationSeparator" w:id="0">
    <w:p w:rsidR="00B94E31" w:rsidRDefault="00B9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31" w:rsidRDefault="00B94E31">
      <w:pPr>
        <w:spacing w:after="0" w:line="240" w:lineRule="auto"/>
      </w:pPr>
      <w:r>
        <w:separator/>
      </w:r>
    </w:p>
  </w:footnote>
  <w:footnote w:type="continuationSeparator" w:id="0">
    <w:p w:rsidR="00B94E31" w:rsidRDefault="00B94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8A" w:rsidRPr="00777BDE" w:rsidRDefault="00D05E8A" w:rsidP="00777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8A" w:rsidRPr="00777BDE" w:rsidRDefault="00D05E8A" w:rsidP="00777B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8A" w:rsidRPr="00777BDE" w:rsidRDefault="00D05E8A" w:rsidP="00777B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E"/>
    <w:rsid w:val="001C206A"/>
    <w:rsid w:val="002930E5"/>
    <w:rsid w:val="00477A50"/>
    <w:rsid w:val="00777BDE"/>
    <w:rsid w:val="007B0E7C"/>
    <w:rsid w:val="00A65AB7"/>
    <w:rsid w:val="00B94E31"/>
    <w:rsid w:val="00CD2352"/>
    <w:rsid w:val="00D05E8A"/>
    <w:rsid w:val="00E45F7C"/>
    <w:rsid w:val="00EB6005"/>
    <w:rsid w:val="00F51602"/>
    <w:rsid w:val="00F6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E7C"/>
    <w:rPr>
      <w:color w:val="0000FF" w:themeColor="hyperlink"/>
      <w:u w:val="single"/>
    </w:rPr>
  </w:style>
  <w:style w:type="paragraph" w:styleId="a4">
    <w:name w:val="Balloon Text"/>
    <w:basedOn w:val="a"/>
    <w:link w:val="a5"/>
    <w:uiPriority w:val="99"/>
    <w:semiHidden/>
    <w:unhideWhenUsed/>
    <w:rsid w:val="001C2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06A"/>
    <w:rPr>
      <w:rFonts w:ascii="Tahoma" w:hAnsi="Tahoma" w:cs="Tahoma"/>
      <w:sz w:val="16"/>
      <w:szCs w:val="16"/>
    </w:rPr>
  </w:style>
  <w:style w:type="paragraph" w:styleId="a6">
    <w:name w:val="header"/>
    <w:basedOn w:val="a"/>
    <w:link w:val="a7"/>
    <w:uiPriority w:val="99"/>
    <w:unhideWhenUsed/>
    <w:rsid w:val="00D05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E8A"/>
  </w:style>
  <w:style w:type="paragraph" w:styleId="a8">
    <w:name w:val="footer"/>
    <w:basedOn w:val="a"/>
    <w:link w:val="a9"/>
    <w:uiPriority w:val="99"/>
    <w:unhideWhenUsed/>
    <w:rsid w:val="00D05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E7C"/>
    <w:rPr>
      <w:color w:val="0000FF" w:themeColor="hyperlink"/>
      <w:u w:val="single"/>
    </w:rPr>
  </w:style>
  <w:style w:type="paragraph" w:styleId="a4">
    <w:name w:val="Balloon Text"/>
    <w:basedOn w:val="a"/>
    <w:link w:val="a5"/>
    <w:uiPriority w:val="99"/>
    <w:semiHidden/>
    <w:unhideWhenUsed/>
    <w:rsid w:val="001C2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206A"/>
    <w:rPr>
      <w:rFonts w:ascii="Tahoma" w:hAnsi="Tahoma" w:cs="Tahoma"/>
      <w:sz w:val="16"/>
      <w:szCs w:val="16"/>
    </w:rPr>
  </w:style>
  <w:style w:type="paragraph" w:styleId="a6">
    <w:name w:val="header"/>
    <w:basedOn w:val="a"/>
    <w:link w:val="a7"/>
    <w:uiPriority w:val="99"/>
    <w:unhideWhenUsed/>
    <w:rsid w:val="00D05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E8A"/>
  </w:style>
  <w:style w:type="paragraph" w:styleId="a8">
    <w:name w:val="footer"/>
    <w:basedOn w:val="a"/>
    <w:link w:val="a9"/>
    <w:uiPriority w:val="99"/>
    <w:unhideWhenUsed/>
    <w:rsid w:val="00D05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alhir.ru" TargetMode="External"/><Relationship Id="rId18" Type="http://schemas.openxmlformats.org/officeDocument/2006/relationships/hyperlink" Target="consultantplus://offline/ref=C36E746D2A7B2031A9C0973D6EF06E5DC7558978BCA9EB89B279545CF9A1B669DA6B616BF13B9466XCx9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wmf"/><Relationship Id="rId12" Type="http://schemas.openxmlformats.org/officeDocument/2006/relationships/hyperlink" Target="consultantplus://offline/ref=FD0CC33DE2A005037B791C3B3DD3641D4113B7BE575B0E48D644F4C996FB7CC35A0FA8E5B69050466D4CD8d6M9F" TargetMode="External"/><Relationship Id="rId17" Type="http://schemas.openxmlformats.org/officeDocument/2006/relationships/hyperlink" Target="consultantplus://offline/ref=2E740F6763D9631F8E7C64A3807649B7C89D2E257D28525970B8B4762FB83516187EE349DF73F003A1FC8AO3G7E"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consultantplus://offline/ref=2E740F6763D9631F8E7C7AAE961A17BEC094712E7E295F062AE7EF2B78B13F415F31BA08O9GAE" TargetMode="External"/><Relationship Id="rId20" Type="http://schemas.openxmlformats.org/officeDocument/2006/relationships/hyperlink" Target="consultantplus://offline/ref=2E740F6763D9631F8E7C64A3807649B7C89D2E257D28525970B8B4762FB83516187EE349DF73F003A1FC8BO3G6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0CC33DE2A005037B7902362BBF3A14491AEDB55A5A03178C1BAF94C1F276941D40F1A7F29D5144d6M4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0CC33DE2A005037B791C3B3DD3641D4113B7BE575B0E48D644F4C996FB7CC35A0FA8E5B69050466D4CD9d6MDF" TargetMode="External"/><Relationship Id="rId23" Type="http://schemas.openxmlformats.org/officeDocument/2006/relationships/header" Target="header1.xml"/><Relationship Id="rId10" Type="http://schemas.openxmlformats.org/officeDocument/2006/relationships/hyperlink" Target="http://www.kalhir.ru" TargetMode="External"/><Relationship Id="rId19" Type="http://schemas.openxmlformats.org/officeDocument/2006/relationships/hyperlink" Target="consultantplus://offline/ref=FD0CC33DE2A005037B7902362BBF3A14491AE8B5545A03178C1BAF94C1F276941D40F1A5dFM2F" TargetMode="External"/><Relationship Id="rId4" Type="http://schemas.openxmlformats.org/officeDocument/2006/relationships/webSettings" Target="webSettings.xml"/><Relationship Id="rId9" Type="http://schemas.openxmlformats.org/officeDocument/2006/relationships/hyperlink" Target="consultantplus://offline/ref=880BDF46B561BFFE2F150B966D327F48B6448C108FCC883C3C89C354092F73B30824BD8F3AF4E24Ai3H3H" TargetMode="External"/><Relationship Id="rId14" Type="http://schemas.openxmlformats.org/officeDocument/2006/relationships/hyperlink" Target="consultantplus://offline/ref=FD0CC33DE2A005037B7902362BBF3A14491AE8B5545A03178C1BAF94C1F276941D40F1dAM3F"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46</Pages>
  <Words>13184</Words>
  <Characters>75153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2017-07-31T05:00:00Z</cp:lastPrinted>
  <dcterms:created xsi:type="dcterms:W3CDTF">2017-07-19T06:53:00Z</dcterms:created>
  <dcterms:modified xsi:type="dcterms:W3CDTF">2017-07-31T05:06:00Z</dcterms:modified>
</cp:coreProperties>
</file>