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CC0FA9" w:rsidRPr="00CC0FA9" w:rsidTr="00CC0FA9">
        <w:tc>
          <w:tcPr>
            <w:tcW w:w="4253" w:type="dxa"/>
          </w:tcPr>
          <w:p w:rsidR="00CC0FA9" w:rsidRPr="00CC0FA9" w:rsidRDefault="00CC0FA9" w:rsidP="00CC0FA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0FA9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C0FA9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C0FA9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C0FA9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C0FA9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C0FA9" w:rsidRPr="00CC0FA9" w:rsidRDefault="00CC0FA9" w:rsidP="00CC0FA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Я</w:t>
            </w:r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 К</w:t>
            </w:r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CC0FA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CC0FA9" w:rsidRPr="00CC0FA9" w:rsidRDefault="00CC0FA9" w:rsidP="00CC0FA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C0FA9" w:rsidRPr="00CC0FA9" w:rsidRDefault="00CC0FA9" w:rsidP="00CC0FA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CC0FA9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CC0FA9" w:rsidRPr="00CC0FA9" w:rsidRDefault="00043FA0" w:rsidP="00CC0FA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ed="t">
                  <v:fill color2="black"/>
                  <v:imagedata r:id="rId8" o:title=""/>
                </v:shape>
              </w:pict>
            </w:r>
          </w:p>
        </w:tc>
        <w:tc>
          <w:tcPr>
            <w:tcW w:w="4395" w:type="dxa"/>
          </w:tcPr>
          <w:p w:rsidR="00CC0FA9" w:rsidRPr="00CC0FA9" w:rsidRDefault="00CC0FA9" w:rsidP="00CC0FA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0FA9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C0FA9" w:rsidRPr="00CC0FA9" w:rsidRDefault="00CC0FA9" w:rsidP="00CC0FA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0FA9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CC0FA9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CC0FA9" w:rsidRPr="00CC0FA9" w:rsidRDefault="00CC0FA9" w:rsidP="00CC0FA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CC0FA9" w:rsidRPr="00CC0FA9" w:rsidRDefault="00CC0FA9" w:rsidP="00CC0FA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CC0FA9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CC0FA9" w:rsidRPr="00CC0FA9" w:rsidRDefault="00CC0FA9" w:rsidP="00CC0FA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FA20A" wp14:editId="7C985376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19050" t="15240" r="20320" b="228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SMzwIAAKEFAAAOAAAAZHJzL2Uyb0RvYy54bWysVN1u0zAUvkfiHazcZ0natM2ipdOWptzw&#10;M2lDXLuJ01gkdmR7TSuEBFwj7RF4BS5AmjTgGdI34thpwzpuEForRefYPsff+b7j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AMXUjM8CAACh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CC0FA9" w:rsidRPr="00CC0FA9" w:rsidRDefault="00CC0FA9" w:rsidP="00CC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C0FA9" w:rsidRPr="00CC0FA9" w:rsidRDefault="00CC0FA9" w:rsidP="00CC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142702" w:rsidRDefault="00CC0FA9" w:rsidP="00CC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«01»  февраля 2019 г.                                                                </w:t>
      </w:r>
      <w:r w:rsidR="0038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0</w:t>
      </w:r>
      <w:r w:rsidR="00AF4B11" w:rsidRPr="001427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C0FA9" w:rsidRPr="00CC0FA9" w:rsidRDefault="00CC0FA9" w:rsidP="00CC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</w:t>
      </w:r>
      <w:r w:rsidRPr="00CC0F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«Принятие на учет граждан в </w:t>
      </w:r>
      <w:proofErr w:type="gramStart"/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</w:t>
      </w:r>
      <w:proofErr w:type="gramEnd"/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нуждающихся в жилых помещениях»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4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42702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Федерации,</w:t>
      </w:r>
      <w:r w:rsidRPr="0014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 504 «О разработке</w:t>
      </w: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«Принятие на учет граждан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помещениях».</w:t>
      </w:r>
      <w:bookmarkEnd w:id="0"/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от  16.07.2012 № 13/3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административного регламента осуществления муниципальной услуги «Признание граждан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помещениях» считать недействительным.</w:t>
      </w:r>
    </w:p>
    <w:p w:rsidR="007C3098" w:rsidRPr="00CC0FA9" w:rsidRDefault="00CC0FA9" w:rsidP="007C3098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Аургазинский  район Республики Башкортостан и опубликовать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Аургазинский  район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Башкортостан в сети Интернет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7C3098" w:rsidRPr="00204312">
          <w:rPr>
            <w:color w:val="0000FF"/>
            <w:u w:val="single"/>
          </w:rPr>
          <w:t>http://kalhir.ru/news/</w:t>
        </w:r>
      </w:hyperlink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день, после дня его официального обнародования.</w:t>
      </w:r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:rsidR="00CC0FA9" w:rsidRPr="00CC0FA9" w:rsidRDefault="00CC0FA9" w:rsidP="00CC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Р.Р. Диваева</w:t>
      </w:r>
    </w:p>
    <w:p w:rsidR="00CC0FA9" w:rsidRPr="00CC0FA9" w:rsidRDefault="00CC0FA9" w:rsidP="00CC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FA9" w:rsidRPr="00CC0FA9" w:rsidRDefault="00CC0FA9" w:rsidP="00CC0FA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CC0FA9" w:rsidRPr="00CC0FA9" w:rsidRDefault="00CC0FA9" w:rsidP="00CC0F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CC0FA9" w:rsidRPr="00CC0FA9" w:rsidRDefault="00CC0FA9" w:rsidP="00CC0F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CC0FA9" w:rsidRPr="00CC0FA9" w:rsidRDefault="00CC0FA9" w:rsidP="00CC0F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CC0FA9" w:rsidRPr="00CC0FA9" w:rsidRDefault="00CC0FA9" w:rsidP="00CC0F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Аургазинский район </w:t>
      </w:r>
    </w:p>
    <w:p w:rsidR="00CC0FA9" w:rsidRPr="00CC0FA9" w:rsidRDefault="00CC0FA9" w:rsidP="00CC0FA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01.02</w:t>
      </w:r>
      <w:r w:rsidRPr="00CC0FA9">
        <w:rPr>
          <w:rFonts w:ascii="Times New Roman" w:eastAsia="Times New Roman" w:hAnsi="Times New Roman" w:cs="Times New Roman"/>
          <w:lang w:eastAsia="ru-RU"/>
        </w:rPr>
        <w:t>.2019 года №</w:t>
      </w:r>
      <w:r>
        <w:rPr>
          <w:rFonts w:ascii="Times New Roman" w:eastAsia="Times New Roman" w:hAnsi="Times New Roman" w:cs="Times New Roman"/>
          <w:lang w:eastAsia="ru-RU"/>
        </w:rPr>
        <w:t xml:space="preserve"> 03</w:t>
      </w:r>
    </w:p>
    <w:p w:rsidR="00CC0FA9" w:rsidRPr="00CC0FA9" w:rsidRDefault="00CC0FA9" w:rsidP="00CC0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FA9" w:rsidRPr="00CC0FA9" w:rsidRDefault="00CC0FA9" w:rsidP="00CC0FA9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CC0FA9" w:rsidRPr="00CC0FA9" w:rsidRDefault="00CC0FA9" w:rsidP="00CC0FA9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</w:p>
    <w:p w:rsidR="00CC0FA9" w:rsidRPr="00CC0FA9" w:rsidRDefault="00CC0FA9" w:rsidP="00CC0FA9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CC0FA9" w:rsidRPr="00CC0FA9" w:rsidRDefault="00CC0FA9" w:rsidP="00CC0FA9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«Принятие на учет граждан в </w:t>
      </w:r>
      <w:proofErr w:type="gramStart"/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</w:t>
      </w:r>
      <w:proofErr w:type="gramEnd"/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нуждающихся </w:t>
      </w:r>
    </w:p>
    <w:p w:rsidR="00CC0FA9" w:rsidRPr="00CC0FA9" w:rsidRDefault="00CC0FA9" w:rsidP="00CC0FA9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жилых </w:t>
      </w:r>
      <w:proofErr w:type="gramStart"/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помещениях</w:t>
      </w:r>
      <w:proofErr w:type="gramEnd"/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регулирования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Административный регламент предоставления муниципальной услуги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малоимущими: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социального найма, принадлежащего на праве собственности;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военнослужащие (за исключением участников 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нуждающимися в жилых помещениях: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военнослужащие, подлежащие увольнению с военной службы по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военнослужащие, проходившие военную службу в воинских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учреждениях, военно-учебных заведениях, не входившие в состав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уволенные со службы в федеральных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полиции с правом на пенсию, состоявшие на учете нуждающихся в жилых помещениях в указанных органах;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гибели (смерти)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уволенного с военной службы и состоят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нуждающихся в жилых помещениях в федеральном органе исполнительной власти;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CC0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</w:t>
        </w:r>
      </w:smartTag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1244-1 «О социальной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</w:t>
      </w:r>
      <w:smartTag w:uri="urn:schemas-microsoft-com:office:smarttags" w:element="metricconverter">
        <w:smartTagPr>
          <w:attr w:name="ProductID" w:val="1998 г"/>
        </w:smartTagPr>
        <w:r w:rsidRPr="00CC0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Постановлением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CC0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</w:t>
        </w:r>
      </w:smartTag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2123-1 «О распространении действия Закона РСФСР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и участники Великой Отечественной войны;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боевых действий;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лица, награжденные знаком «Жителю блокадного Ленинграда»;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семей погибших (умерших) инвалидов войны, участников Великой Отечественной войны и ветеранов боевых действий;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молодые семьи;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многодетные семьи;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1.4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CC0FA9" w:rsidRPr="00CC0FA9" w:rsidRDefault="00204312" w:rsidP="00CC0FA9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453474</w:t>
      </w:r>
      <w:r w:rsidR="00CC0FA9"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Башкортостан, Аургазинский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Кальчир</w:t>
      </w:r>
      <w:proofErr w:type="spellEnd"/>
      <w:r w:rsidR="00CC0FA9"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C0FA9"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CC0FA9"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д.33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- с 9.00 до 17.00;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дни;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13.00 до 14.00.</w:t>
      </w:r>
    </w:p>
    <w:p w:rsidR="00CC0FA9" w:rsidRPr="00CC0FA9" w:rsidRDefault="00CC0FA9" w:rsidP="00CC0FA9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C0FA9" w:rsidRPr="00CC0FA9" w:rsidRDefault="00204312" w:rsidP="00CC0FA9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телефоны:8(34745)25</w:t>
      </w:r>
      <w:r w:rsidR="00CC0FA9"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</w:p>
    <w:p w:rsidR="00CC0FA9" w:rsidRPr="00CC0FA9" w:rsidRDefault="00CC0FA9" w:rsidP="00CC0FA9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</w:t>
      </w:r>
      <w:proofErr w:type="spell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</w:t>
      </w:r>
      <w:proofErr w:type="spellEnd"/>
      <w:r w:rsidR="002043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ufamts</w:t>
      </w:r>
      <w:proofErr w:type="spell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C0FA9" w:rsidRPr="00CC0FA9" w:rsidRDefault="00CC0FA9" w:rsidP="00CC0FA9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сайт:</w:t>
      </w: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04312" w:rsidRPr="00204312">
          <w:rPr>
            <w:color w:val="0000FF"/>
            <w:u w:val="single"/>
          </w:rPr>
          <w:t>http://kalhir.ru/news/</w:t>
        </w:r>
      </w:hyperlink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и режим работы РГАУ МФЦ указаны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Административному регламенту.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 действий (бездействия) органов, предоставляющих муниципальную услугу, их должностных лиц можно получить:</w:t>
      </w:r>
    </w:p>
    <w:p w:rsidR="00CC0FA9" w:rsidRPr="00CC0FA9" w:rsidRDefault="00CC0FA9" w:rsidP="00CC0F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  <w:hyperlink r:id="rId11" w:history="1">
        <w:r w:rsidR="00204312" w:rsidRPr="00204312">
          <w:rPr>
            <w:color w:val="0000FF"/>
            <w:u w:val="single"/>
          </w:rPr>
          <w:t>http://kalhir.ru/news/</w:t>
        </w:r>
      </w:hyperlink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РГАУ МФЦ при обращении заявителя за информацией лично, по телефону, посредством почты, электронной почты: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ожидания заявителя при индивидуальном устном консультировании не может превышать 15 минут;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204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индивидуальном консультировании по почте (электронной почте) ответ на обращение направляется в адрес заявителя;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датой получения обращения является дата его регистрации в Администрации;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направления ответа на обращение не может превышать 30 календарных дней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Наименование муниципальной услуги «Принятие на учет граждан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помещениях».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Муниципальная услуга предоставляется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Башкортостан. 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Управлением Федеральной налоговой службы России по Республике Башкортостан (далее – УФНС);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Отделением Пенсионного фонда Российской Федерации по Республике Башкортостан (далее – ПФР);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Министерством внутренних дел по Республике Башкортостан.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 предоставления </w:t>
      </w: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гражданина на учет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нуждающегося в жилом помещении;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на учет в качестве нуждающегося в жилом помещении.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Правовые основания для предоставления муниципальной услуги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Правовыми основаниями для предоставления муниципальной услуги являются: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(Собрание законодательства Российской Федерации от 4 августа 2014 года № 31 статья 4398);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Жилищный кодекс Российской Федерации от 29 декабря 2004 № 188-ФЗ (Собрание законодательства Российской Федерации, 3 января 2005, № 1 (часть 1), статья 14);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статья 3822);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</w:t>
      </w: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08 мая 2006, № 19, статья 2060);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27 июля 2006  № 152-ФЗ «О персональных  данных» (Собрание законодательства Российской Федерации, 31 июля 2006, № 31 (1 часть), статья 3451)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CC0FA9">
        <w:rPr>
          <w:rFonts w:ascii="Times New Roman" w:eastAsia="Calibri" w:hAnsi="Times New Roman" w:cs="Times New Roman"/>
          <w:sz w:val="28"/>
          <w:szCs w:val="28"/>
        </w:rPr>
        <w:t>Собрание законодательства Российской Федерации, 02 августа 2010, № 31, статья 4179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марта 1998 № 53-ФЗ «О воинской обязанности и военной службе»</w:t>
      </w: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30 марта 1998, №13, статья 1475);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30 ноября 1998, № 48, статья 5850);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статья 4563);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статья 5880);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</w:t>
      </w: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28 октября 2002, № 43, статья 4188);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 21, статья 699);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05 мая 1992 № 431 «О мерах по социальной поддержке многодетных семей»</w:t>
      </w: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СНД и ВС РФ", 14 мая 1992, № 19, статья 1044); 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статья 5488);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 от 16 июня 2006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статья 2736);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статья 1405);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ее должностных лиц» (</w:t>
      </w:r>
      <w:r w:rsidRPr="00CC0FA9">
        <w:rPr>
          <w:rFonts w:ascii="Times New Roman" w:eastAsia="Calibri" w:hAnsi="Times New Roman" w:cs="Times New Roman"/>
          <w:sz w:val="28"/>
          <w:szCs w:val="28"/>
        </w:rPr>
        <w:t>Российская газета, 22 августа 2012, № 192)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статья 739);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статья 146);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статья 82);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статья 18.);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 2(200), статья 36);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статья 183);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 14(116), статья 1056);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</w:t>
      </w: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Государственного Собрания - Курултая, Президента и Правительства Республики Башкортостан, 23 января 2012, № 3(369), статья 150);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статья 450);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</w:t>
      </w: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Государственного Собрания - Курултая, Президента и Правительства Республики Башкортостан, 2 июля 2015, № 19(493), статья 856);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статья 1742);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 2 к Административному регламенту следующими способами: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Администрацию;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РГАУ МФЦ;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</w:t>
      </w:r>
      <w:proofErr w:type="gramStart"/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соответствии</w:t>
      </w:r>
      <w:proofErr w:type="gramEnd"/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нормативными правовыми актами для предоставления </w:t>
      </w: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 Исчерпывающий перечень документов, необходимых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нормативными правовыми актами для предоставления  муниципальной  услуги, подлежащих представлению заявителем: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2.8.1 заявление о предоставлении муниципальной услуги, оформленное  согласно приложению №  2 к Административному регламенту;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 Российской Федерации (для граждан Российской Федерации старше 14 лет);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военнослужащего (удостоверение личности/военный билет);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личности  моряка.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 Российской Федерации (для граждан Российской Федерации старше 14 лет);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военнослужащего (удостоверение личности/военный билет);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личности моряка;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каждого ребенка;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рождения и регистрации ребенка, выданный и удостоверенный штампом «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факт рождения и регистрации ребенка, выданный компетентным органом иностранного государства, переведенный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суда об усыновлении (удочерении);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об осуществлении опеки или попечительства;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приеме ребенка в семью.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брака;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расторжении брака;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регистрации акта гражданского состояния.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служебного найма;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купли-продажи;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мены;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дарения;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регистрационное удостоверение;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праве на наследство;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приватизации;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вступившее в законную силу решение суда;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2.8.7 справка из гаражного кооператива - при наличии в собственности гаража.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2.8.10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акт о признании жилья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ветерана ВОВ;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медицинского учреждения о подтверждении инвалидности;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гражданина, подвергшегося воздействию радиации  вследствие катастрофы на Чернобыльской АЭС;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военнослужащего;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участника боевых действий;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 о том, что гражданин являлся воспитанником детского дома;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вынужденного переселенца;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-• трудовая книжка, подтверждающая трудовой стаж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Крайнего севера и приравненных к нему местностях, либо пенсионное удостоверение;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указывается: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заявителя/представителя заявителя;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документа, удостоверяющего полномочия представителя заявителя (в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обращается представитель заявителя);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 3 к Административному регламенту). Действие настоящего пункта не распространяется на лиц, признанных безвестно отсутствующими, и на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разыскиваемых лиц, место нахождения которых не установлено уполномоченным федеральным органом исполнительной власти.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 Исчерпывающий перечень документов, необходимых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постановке на учет в налоговом органе (ИНН);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(постановление) органа местного самоуправления о предоставлении жилого помещения;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социального найма;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ордер на вселение в жилое помещение.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определяются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образования.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допускается требовать от заявителя: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услуг».</w:t>
      </w:r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</w:t>
      </w:r>
      <w:proofErr w:type="gramStart"/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приеме</w:t>
      </w:r>
      <w:proofErr w:type="gramEnd"/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документов, необходимых для предоставления муниципальной услуги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 Исчерпывающий перечень оснований для отказа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заявителя документа, удостоверяющего личность.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или отказа в </w:t>
      </w:r>
      <w:proofErr w:type="gramStart"/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 Исчерпывающий перечень оснований для приостановления или отказа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 приостановке предоставления муниципальной услуги от заявителя.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заявителем в установленном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об отказе от предоставления муниципальной услуги от заявителя;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 заявителя на постоянное место жительства в другое муниципальное образование.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пошлины или иной </w:t>
      </w:r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оплаты, взимаемой за предоставление муниципальной услуги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– 15 минут.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на предоставление муниципальной услуги осуществляется в день его поступления либо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заявления в нерабочий или праздничный день – в следующий за ним первый рабочий день.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специально выделенных для этих целей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о социальной защите инвалидов;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 и юридический адрес;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 для справок.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может составлять менее 5 мест;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инвалидами помощи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барьеров, препятствующих получению муниципальной услуги наравне с другими лицами;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2.23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AF6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C0FA9" w:rsidRPr="00CC0FA9" w:rsidRDefault="00CC0FA9" w:rsidP="00AF6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CC0FA9" w:rsidRPr="00CC0FA9" w:rsidRDefault="00CC0FA9" w:rsidP="00AF6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CC0FA9" w:rsidRPr="00CC0FA9" w:rsidRDefault="00CC0FA9" w:rsidP="00AF6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CC0FA9" w:rsidRPr="00CC0FA9" w:rsidRDefault="00CC0FA9" w:rsidP="00AF6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CC0FA9" w:rsidRPr="00CC0FA9" w:rsidRDefault="00CC0FA9" w:rsidP="00AF6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CC0FA9" w:rsidRPr="00CC0FA9" w:rsidRDefault="00CC0FA9" w:rsidP="00AF6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CC0FA9" w:rsidRPr="00CC0FA9" w:rsidRDefault="00CC0FA9" w:rsidP="00AF6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 4 к Административному регламенту.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 </w:t>
      </w: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заявлений и необходимых документов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заявления на предоставление муниципальной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заявления принимаются, учитываются и регистрируются в день их поступления либо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запроса в нерабочий или праздничный день – в следующий за ним первый рабочий день;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выполнения административной процедуры – 1 рабочий день.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 </w:t>
      </w: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специалист проверяет заявление и прилагаемые к нему документы на соответствие требованиям, предусмотренным пунктами 2.8 и 2.9 настоящего Административного регламента, и наличие либо отсутствие оснований для отказа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предусмотренных пунктом 2.16 настоящего Административного регламента;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несоответствия представленных документов указанным требованиям и наличия оснований, предусмотренных пунктом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оснований для отказа в предоставлении услуги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выполнения административной процедуры –  3 дня с момента регистрации заявления.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 </w:t>
      </w: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отсутствие в представленном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пункте 2.12 Административного регламента;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специалист Администрации осуществляет формирование и направление межведомственных запросов;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запросов допускается только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предоставлением муниципальной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межведомственный запрос формируется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выполнения административной процедуры – 10 дней со дня регистрации заявления;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представленных заявителем и полученных по запросам (при необходимости) документов условиям предоставления 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принимается решение о предоставлении заявителю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специалист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согласовывает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Главы сельского поселения проект принятого решения о предоставлении услуги либо об отказе в предоставлении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принятое решение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и регистрируется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специалистом;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выполнения административной процедуры – 15  календарных дней.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 </w:t>
      </w: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согласованное, подписанное  и зарегистрированное решение направляется (выдается) заявителю;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выполнения административной процедуры – 1 рабочий день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вынесения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на предоставление муниципальной услуги в электронном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Текущий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Текущий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установленном порядке.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Периодичность осуществления плановых проверок устанавливается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ежегодным планом проверок, утверждаемым Главой сельского поселения.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заявителей; 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выявленные в ходе текущего контроля.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установленном порядке.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 муниципальной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по основаниям, не предусмотренным настоящим Административным регламентом;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опечаток и ошибок в документах, выданных  в результате предоставления муниципальной услуги;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Администрация отказывает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в следующих случаях:</w:t>
      </w:r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законодательством Российской Федерации;</w:t>
      </w:r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Основания для начала процедуры  досудебного (внесудебного) обжалования: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 Жалоба заявителя в обязательном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личную подпись и дату.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 Должностные лица, которым может быть направлена жалоба заявителя в досудебном (внесудебном)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по адресу: Республика Башкортостан, Аургазинский район, </w:t>
      </w:r>
      <w:r w:rsidR="009E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Новый </w:t>
      </w:r>
      <w:proofErr w:type="spellStart"/>
      <w:r w:rsidR="009E4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Кальчир</w:t>
      </w:r>
      <w:proofErr w:type="spell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C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E4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="009E4C81">
        <w:rPr>
          <w:rFonts w:ascii="Times New Roman" w:eastAsia="Times New Roman" w:hAnsi="Times New Roman" w:cs="Times New Roman"/>
          <w:sz w:val="28"/>
          <w:szCs w:val="28"/>
          <w:lang w:eastAsia="ru-RU"/>
        </w:rPr>
        <w:t>, 33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 Сроки рассмотрения жалобы (претензии):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 Результат рассмотрения жалобы: 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удовлетворении жалобы;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0FA9" w:rsidRPr="00CC0FA9" w:rsidRDefault="00CC0FA9" w:rsidP="00CC0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 Заявитель имеет право на обжалование решений, принятых по жалобе, в судебном порядке. 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CC0FA9" w:rsidRPr="00CC0FA9" w:rsidRDefault="00CC0FA9" w:rsidP="00CC0F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CC0FA9" w:rsidRPr="00CC0FA9" w:rsidRDefault="00CC0FA9" w:rsidP="00CC0F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CC0FA9" w:rsidRPr="00CC0FA9" w:rsidRDefault="00CC0FA9" w:rsidP="00CC0F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0FA9" w:rsidRPr="00CC0FA9" w:rsidRDefault="00CC0FA9" w:rsidP="00CC0FA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сельсовет муниципального района Аургазинский район Республики Башкортостан</w:t>
      </w:r>
      <w:r w:rsidRPr="00CC0FA9">
        <w:rPr>
          <w:rFonts w:ascii="Times New Roman" w:eastAsia="Calibri" w:hAnsi="Times New Roman" w:cs="Times New Roman"/>
        </w:rPr>
        <w:t xml:space="preserve"> </w:t>
      </w:r>
    </w:p>
    <w:p w:rsidR="00CC0FA9" w:rsidRPr="00CC0FA9" w:rsidRDefault="00CC0FA9" w:rsidP="00CC0F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«Принятие на учет граждан в </w:t>
      </w:r>
      <w:proofErr w:type="gramStart"/>
      <w:r w:rsidRPr="00CC0FA9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CC0FA9">
        <w:rPr>
          <w:rFonts w:ascii="Times New Roman" w:eastAsia="Times New Roman" w:hAnsi="Times New Roman" w:cs="Times New Roman"/>
          <w:lang w:eastAsia="ru-RU"/>
        </w:rPr>
        <w:t xml:space="preserve"> нуждающихся</w:t>
      </w:r>
    </w:p>
    <w:p w:rsidR="00CC0FA9" w:rsidRPr="00CC0FA9" w:rsidRDefault="00CC0FA9" w:rsidP="00CC0F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 в жилых </w:t>
      </w:r>
      <w:proofErr w:type="gramStart"/>
      <w:r w:rsidRPr="00CC0FA9">
        <w:rPr>
          <w:rFonts w:ascii="Times New Roman" w:eastAsia="Times New Roman" w:hAnsi="Times New Roman" w:cs="Times New Roman"/>
          <w:lang w:eastAsia="ru-RU"/>
        </w:rPr>
        <w:t>помещениях</w:t>
      </w:r>
      <w:proofErr w:type="gramEnd"/>
      <w:r w:rsidRPr="00CC0FA9">
        <w:rPr>
          <w:rFonts w:ascii="Times New Roman" w:eastAsia="Times New Roman" w:hAnsi="Times New Roman" w:cs="Times New Roman"/>
          <w:lang w:eastAsia="ru-RU"/>
        </w:rPr>
        <w:t>»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 и режим работы РГАУ МФЦ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809"/>
        <w:gridCol w:w="2737"/>
        <w:gridCol w:w="3439"/>
      </w:tblGrid>
      <w:tr w:rsidR="00CC0FA9" w:rsidRPr="00CC0FA9" w:rsidTr="00CC0FA9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9" w:rsidRPr="00CC0FA9" w:rsidRDefault="00CC0FA9" w:rsidP="00CC0F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9" w:rsidRPr="00CC0FA9" w:rsidRDefault="00CC0FA9" w:rsidP="00CC0FA9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CC0FA9" w:rsidRPr="00CC0FA9" w:rsidTr="00CC0FA9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9" w:rsidRPr="00CC0FA9" w:rsidRDefault="00CC0FA9" w:rsidP="00CC0F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офис 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450057, 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Уфа, 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C0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CC0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 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8.00-20.00 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CC0FA9" w:rsidRPr="00CC0FA9" w:rsidTr="00CC0FA9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9" w:rsidRPr="00CC0FA9" w:rsidRDefault="00CC0FA9" w:rsidP="00CC0F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0FA9" w:rsidRPr="00CC0FA9" w:rsidRDefault="00CC0FA9" w:rsidP="00CC0FA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олбазы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45340,80 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Толбазы,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113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8.00-20.00 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</w:tbl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предоставления муниципальной  услуги Администрацией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CC0FA9">
        <w:rPr>
          <w:rFonts w:ascii="Times New Roman" w:eastAsia="Calibri" w:hAnsi="Times New Roman" w:cs="Times New Roman"/>
        </w:rPr>
        <w:t xml:space="preserve"> «</w:t>
      </w:r>
      <w:r w:rsidRPr="00CC0FA9">
        <w:rPr>
          <w:rFonts w:ascii="Times New Roman" w:eastAsia="Times New Roman" w:hAnsi="Times New Roman" w:cs="Times New Roman"/>
          <w:lang w:eastAsia="ru-RU"/>
        </w:rPr>
        <w:t xml:space="preserve">Принятие на учет граждан в </w:t>
      </w:r>
      <w:proofErr w:type="gramStart"/>
      <w:r w:rsidRPr="00CC0FA9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CC0FA9">
        <w:rPr>
          <w:rFonts w:ascii="Times New Roman" w:eastAsia="Times New Roman" w:hAnsi="Times New Roman" w:cs="Times New Roman"/>
          <w:lang w:eastAsia="ru-RU"/>
        </w:rPr>
        <w:t xml:space="preserve"> нуждающихся в жилых помещениях»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Pr="00CC0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(Ф.И.О. заявителя, паспортные данные, почтовый/электронный адрес, тел.)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причины отсутствия жилой площади или необходимости ее замены,</w:t>
      </w:r>
      <w:proofErr w:type="gramEnd"/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дать краткую характеристику занимаемого жилья)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рассмотреть  вопрос  о  постановке  меня  -  гражданина  Российской Федерации _________________________________________________________________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(Ф.И.О.)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 паспорт: серия __________ №______________,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выданный __________________________ "_____" __________________ 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____________________________________________________________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подтверждающего право гражданина</w:t>
      </w:r>
      <w:proofErr w:type="gramEnd"/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на льготное обеспечение жильем)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 № ______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выданное ________ "_____" ___________ г.,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(индекс, адрес регистрации, адрес фактического проживания)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моей семьи - граждан  Российской  Федерации  на  учет  в  качестве нуждающихся в жилом помещении, по категории _________________________________________________________________.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(малоимущие, дети-сироты, военнослужащие, молодые семьи, многодетные семьи и др.) Состав семьи _________________ человек: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супруга (супруг) _____________________ "______" _______________ 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дата рождения)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№ _______, выданный ___________________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"_______" ____________________г., проживает по адресу: ________________________________________________________________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(индекс, адрес регистрации, адрес фактического проживания)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1) ___________________________________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________________________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(Ф.И.О., дата рождения)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рождении): серия _______ № ________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выданный _______________________________ 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__________________________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_______________________________________________________.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(индекс, адрес регистрации, адрес фактического проживания)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 _________________________________________ 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________________________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(Ф.И.О., дата рождения)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рождении): серия ______№ ______,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выданный ______________________ 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________________________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______________________________________.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(индекс, адрес регистрации, адрес фактического проживания)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  того,  в  состав  моей  семьи  также  включены   граждане  Российской Федерации:_________________________________ 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 ______________ 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дата рождения)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(родственный статус, основание признания членом семьи)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рождении): серия ______ № ________________,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________________ "_____" ______________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(индекс, адрес регистрации, адрес фактического проживания)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 время  я  и члены моей семьи жилых помещений для постоянного проживания на территории Российской Федерации и других государств  на  правах __________________________________ не имеем (имеем).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(собственности, найма, поднайма) (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зачеркнуть)</w:t>
      </w:r>
    </w:p>
    <w:p w:rsidR="00CC0FA9" w:rsidRPr="00CC0FA9" w:rsidRDefault="00CC0FA9" w:rsidP="00CC0F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заявителем результата муниципальной услуги: ____________________</w: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(лично, по почте)</w:t>
      </w:r>
    </w:p>
    <w:p w:rsidR="00CC0FA9" w:rsidRPr="00CC0FA9" w:rsidRDefault="00CC0FA9" w:rsidP="00CC0F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     «__»  ______________201____г.</w:t>
      </w:r>
    </w:p>
    <w:p w:rsidR="00CC0FA9" w:rsidRPr="00CC0FA9" w:rsidRDefault="00CC0FA9" w:rsidP="00CC0F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 заявителя/представителя)          (подпись)</w:t>
      </w:r>
    </w:p>
    <w:p w:rsidR="00CC0FA9" w:rsidRPr="00CC0FA9" w:rsidRDefault="00CC0FA9" w:rsidP="00CC0F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C0FA9" w:rsidRPr="00CC0FA9" w:rsidRDefault="00CC0FA9" w:rsidP="00CC0F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CC0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</w:t>
      </w:r>
      <w:proofErr w:type="gramEnd"/>
    </w:p>
    <w:p w:rsidR="00CC0FA9" w:rsidRPr="00CC0FA9" w:rsidRDefault="00CC0FA9" w:rsidP="00CC0F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C0FA9" w:rsidRPr="00CC0FA9" w:rsidRDefault="00CC0FA9" w:rsidP="00CC0FA9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lastRenderedPageBreak/>
        <w:t>к Административному регламенту</w:t>
      </w:r>
    </w:p>
    <w:p w:rsidR="00CC0FA9" w:rsidRPr="00CC0FA9" w:rsidRDefault="00CC0FA9" w:rsidP="00CC0FA9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CC0FA9" w:rsidRPr="00CC0FA9" w:rsidRDefault="00CC0FA9" w:rsidP="00CC0FA9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CC0FA9">
        <w:rPr>
          <w:rFonts w:ascii="Times New Roman" w:eastAsia="Calibri" w:hAnsi="Times New Roman" w:cs="Times New Roman"/>
        </w:rPr>
        <w:t xml:space="preserve"> </w:t>
      </w:r>
      <w:r w:rsidRPr="00CC0FA9">
        <w:rPr>
          <w:rFonts w:ascii="Times New Roman" w:eastAsia="Times New Roman" w:hAnsi="Times New Roman" w:cs="Times New Roman"/>
          <w:lang w:eastAsia="ru-RU"/>
        </w:rPr>
        <w:t xml:space="preserve">«Принятие на учет граждан в </w:t>
      </w:r>
      <w:proofErr w:type="gramStart"/>
      <w:r w:rsidRPr="00CC0FA9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CC0FA9">
        <w:rPr>
          <w:rFonts w:ascii="Times New Roman" w:eastAsia="Times New Roman" w:hAnsi="Times New Roman" w:cs="Times New Roman"/>
          <w:lang w:eastAsia="ru-RU"/>
        </w:rPr>
        <w:t xml:space="preserve"> нуждающихся в жилых помещениях»</w:t>
      </w:r>
    </w:p>
    <w:p w:rsidR="00CC0FA9" w:rsidRPr="00CC0FA9" w:rsidRDefault="00CC0FA9" w:rsidP="00CC0FA9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Pr="00CC0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C0FA9" w:rsidRPr="00CC0FA9" w:rsidRDefault="00CC0FA9" w:rsidP="00CC0FA9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CC0FA9" w:rsidRPr="00CC0FA9" w:rsidRDefault="00CC0FA9" w:rsidP="00CC0FA9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Я,_____________________________________________________________,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паспорт (серия, номер, кем 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учет(а), данные о наградах, медалях, поощрениях, почетных званиях, доходы, расовая </w:t>
      </w: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принадлежность, национальная</w:t>
      </w: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подписания и действует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целей обработки.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0FA9" w:rsidRPr="00CC0FA9" w:rsidRDefault="00CC0FA9" w:rsidP="00CC0F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               «__»  _________201_г.</w:t>
      </w:r>
    </w:p>
    <w:p w:rsidR="00CC0FA9" w:rsidRPr="00CC0FA9" w:rsidRDefault="00CC0FA9" w:rsidP="00CC0F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C0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(Ф.И.О.)                               (подпись)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CC0FA9">
        <w:rPr>
          <w:rFonts w:ascii="Times New Roman" w:eastAsia="Calibri" w:hAnsi="Times New Roman" w:cs="Times New Roman"/>
        </w:rPr>
        <w:t xml:space="preserve"> </w:t>
      </w:r>
      <w:r w:rsidRPr="00CC0FA9">
        <w:rPr>
          <w:rFonts w:ascii="Times New Roman" w:eastAsia="Times New Roman" w:hAnsi="Times New Roman" w:cs="Times New Roman"/>
          <w:lang w:eastAsia="ru-RU"/>
        </w:rPr>
        <w:t xml:space="preserve">«Принятие на учет граждан в </w:t>
      </w:r>
      <w:proofErr w:type="gramStart"/>
      <w:r w:rsidRPr="00CC0FA9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CC0FA9">
        <w:rPr>
          <w:rFonts w:ascii="Times New Roman" w:eastAsia="Times New Roman" w:hAnsi="Times New Roman" w:cs="Times New Roman"/>
          <w:lang w:eastAsia="ru-RU"/>
        </w:rPr>
        <w:t xml:space="preserve"> нуждающихся в жилых помещениях</w:t>
      </w:r>
      <w:r w:rsidRPr="00CC0FA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CC0FA9" w:rsidRPr="00CC0FA9" w:rsidRDefault="00CC0FA9" w:rsidP="00CC0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B411" wp14:editId="69F7AE84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10160" t="7620" r="11430" b="825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FA9" w:rsidRPr="003659B3" w:rsidRDefault="00CC0FA9" w:rsidP="00CC0FA9">
                            <w:pPr>
                              <w:pStyle w:val="ab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CC0FA9" w:rsidRPr="003659B3" w:rsidRDefault="00CC0FA9" w:rsidP="00CC0FA9">
                      <w:pPr>
                        <w:pStyle w:val="ab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 w:rsidRPr="00FF51FC">
                        <w:rPr>
                          <w:color w:val="auto"/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color w:val="auto"/>
                          <w:kern w:val="24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DEEDC96" wp14:editId="2F915024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C5343" wp14:editId="77D3178A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10795" t="13970" r="6985" b="63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FA9" w:rsidRPr="00FF1967" w:rsidRDefault="00CC0FA9" w:rsidP="00CC0FA9">
                            <w:pPr>
                              <w:pStyle w:val="ab"/>
                              <w:spacing w:before="0" w:after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CC0FA9" w:rsidRPr="00FF1967" w:rsidRDefault="00CC0FA9" w:rsidP="00CC0FA9">
                      <w:pPr>
                        <w:pStyle w:val="ab"/>
                        <w:spacing w:before="0" w:after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B000A" wp14:editId="0A7D8A07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5880" t="8890" r="58420" b="177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4F4E7" wp14:editId="5DD40AE6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5080" t="10160" r="17780" b="5270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2F040" wp14:editId="2DB780CC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8255" t="8255" r="1397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A9" w:rsidRPr="00D92C92" w:rsidRDefault="00CC0FA9" w:rsidP="00CC0FA9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CC0FA9" w:rsidRPr="00D92C92" w:rsidRDefault="00CC0FA9" w:rsidP="00CC0FA9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4D8C4" wp14:editId="478CBC0E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9210" t="13970" r="10795" b="5842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751CE" wp14:editId="02AA3B2F">
                <wp:simplePos x="0" y="0"/>
                <wp:positionH relativeFrom="column">
                  <wp:posOffset>4449445</wp:posOffset>
                </wp:positionH>
                <wp:positionV relativeFrom="paragraph">
                  <wp:posOffset>252095</wp:posOffset>
                </wp:positionV>
                <wp:extent cx="2148205" cy="925195"/>
                <wp:effectExtent l="10160" t="10160" r="1333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A9" w:rsidRDefault="00CC0FA9" w:rsidP="00CC0FA9">
                            <w:pPr>
                              <w:jc w:val="center"/>
                            </w:pPr>
                          </w:p>
                          <w:p w:rsidR="00CC0FA9" w:rsidRPr="00D92C92" w:rsidRDefault="00CC0FA9" w:rsidP="00CC0FA9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50.35pt;margin-top:19.85pt;width:169.15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" strokecolor="#4f81bd">
                <v:textbox>
                  <w:txbxContent>
                    <w:p w:rsidR="00CC0FA9" w:rsidRDefault="00CC0FA9" w:rsidP="00CC0FA9">
                      <w:pPr>
                        <w:jc w:val="center"/>
                      </w:pPr>
                    </w:p>
                    <w:p w:rsidR="00CC0FA9" w:rsidRPr="00D92C92" w:rsidRDefault="00CC0FA9" w:rsidP="00CC0FA9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D2A8D" wp14:editId="29465112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10795" t="5080" r="1270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A9" w:rsidRDefault="00CC0FA9" w:rsidP="00CC0FA9">
                            <w:pPr>
                              <w:jc w:val="center"/>
                            </w:pPr>
                            <w:r w:rsidRPr="00D92C92">
                              <w:t xml:space="preserve">Соответствие представленных документов установленным  требованиям и отсутствие оснований для отказа в </w:t>
                            </w:r>
                            <w:proofErr w:type="gramStart"/>
                            <w:r w:rsidRPr="00D92C92">
                              <w:t>предоставлении</w:t>
                            </w:r>
                            <w:proofErr w:type="gramEnd"/>
                            <w:r w:rsidRPr="00D92C92">
                              <w:t xml:space="preserve"> услуги</w:t>
                            </w:r>
                          </w:p>
                          <w:p w:rsidR="00CC0FA9" w:rsidRDefault="00CC0FA9" w:rsidP="00CC0FA9">
                            <w:pPr>
                              <w:jc w:val="center"/>
                            </w:pPr>
                          </w:p>
                          <w:p w:rsidR="00CC0FA9" w:rsidRPr="00D92C92" w:rsidRDefault="00CC0FA9" w:rsidP="00CC0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CC0FA9" w:rsidRDefault="00CC0FA9" w:rsidP="00CC0FA9">
                      <w:pPr>
                        <w:jc w:val="center"/>
                      </w:pPr>
                      <w:r w:rsidRPr="00D92C92">
                        <w:t xml:space="preserve">Соответствие представленных документов установленным  требованиям и отсутствие оснований для отказа в </w:t>
                      </w:r>
                      <w:proofErr w:type="gramStart"/>
                      <w:r w:rsidRPr="00D92C92">
                        <w:t>предоставлении</w:t>
                      </w:r>
                      <w:proofErr w:type="gramEnd"/>
                      <w:r w:rsidRPr="00D92C92">
                        <w:t xml:space="preserve"> услуги</w:t>
                      </w:r>
                    </w:p>
                    <w:p w:rsidR="00CC0FA9" w:rsidRDefault="00CC0FA9" w:rsidP="00CC0FA9">
                      <w:pPr>
                        <w:jc w:val="center"/>
                      </w:pPr>
                    </w:p>
                    <w:p w:rsidR="00CC0FA9" w:rsidRPr="00D92C92" w:rsidRDefault="00CC0FA9" w:rsidP="00CC0F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0F4F6" wp14:editId="7EE23789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54610" t="6350" r="59690" b="165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98F7C" wp14:editId="1D8266AF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2070" t="13970" r="61595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AA0ADC" wp14:editId="4C6F781B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12065" t="10160" r="571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A9" w:rsidRPr="00FF51FC" w:rsidRDefault="00CC0FA9" w:rsidP="00CC0FA9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CC0FA9" w:rsidRPr="00FF51FC" w:rsidRDefault="00CC0FA9" w:rsidP="00CC0FA9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CC0FA9" w:rsidRPr="00CC0FA9" w:rsidRDefault="00CC0FA9" w:rsidP="00CC0FA9">
      <w:pPr>
        <w:widowControl w:val="0"/>
        <w:tabs>
          <w:tab w:val="left" w:pos="81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F8A02" wp14:editId="4B3E65A3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3335" t="5715" r="22225" b="54610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E023F" wp14:editId="0138F12C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2070" t="10160" r="61595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8E700" wp14:editId="1F129F74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12065" t="10160" r="952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A9" w:rsidRDefault="00CC0FA9" w:rsidP="00CC0FA9">
                            <w:pPr>
                              <w:jc w:val="center"/>
                            </w:pPr>
                          </w:p>
                          <w:p w:rsidR="00CC0FA9" w:rsidRPr="00D92C92" w:rsidRDefault="00CC0FA9" w:rsidP="00CC0FA9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</w:t>
                            </w:r>
                            <w:proofErr w:type="gramStart"/>
                            <w:r w:rsidRPr="00D92C92">
                              <w:t>предоставлении</w:t>
                            </w:r>
                            <w:proofErr w:type="gramEnd"/>
                            <w:r w:rsidRPr="00D92C92">
                              <w:t xml:space="preserve"> услуги</w:t>
                            </w:r>
                          </w:p>
                          <w:p w:rsidR="00CC0FA9" w:rsidRDefault="00CC0FA9" w:rsidP="00CC0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CC0FA9" w:rsidRDefault="00CC0FA9" w:rsidP="00CC0FA9">
                      <w:pPr>
                        <w:jc w:val="center"/>
                      </w:pPr>
                    </w:p>
                    <w:p w:rsidR="00CC0FA9" w:rsidRPr="00D92C92" w:rsidRDefault="00CC0FA9" w:rsidP="00CC0FA9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</w:t>
                      </w:r>
                      <w:proofErr w:type="gramStart"/>
                      <w:r w:rsidRPr="00D92C92">
                        <w:t>предоставлении</w:t>
                      </w:r>
                      <w:proofErr w:type="gramEnd"/>
                      <w:r w:rsidRPr="00D92C92">
                        <w:t xml:space="preserve"> услуги</w:t>
                      </w:r>
                    </w:p>
                    <w:p w:rsidR="00CC0FA9" w:rsidRDefault="00CC0FA9" w:rsidP="00CC0FA9"/>
                  </w:txbxContent>
                </v:textbox>
              </v:rect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E9D0" wp14:editId="34C59263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12065" t="8255" r="825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A9" w:rsidRPr="00D92C92" w:rsidRDefault="00CC0FA9" w:rsidP="00CC0FA9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 xml:space="preserve">тсутствие оснований для отказа в </w:t>
                            </w:r>
                            <w:proofErr w:type="gramStart"/>
                            <w:r w:rsidRPr="00D92C92">
                              <w:t>предоставлении</w:t>
                            </w:r>
                            <w:proofErr w:type="gramEnd"/>
                            <w:r w:rsidRPr="00D92C92">
                              <w:t xml:space="preserve"> услуги</w:t>
                            </w:r>
                          </w:p>
                          <w:p w:rsidR="00CC0FA9" w:rsidRDefault="00CC0FA9" w:rsidP="00CC0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CC0FA9" w:rsidRPr="00D92C92" w:rsidRDefault="00CC0FA9" w:rsidP="00CC0FA9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 xml:space="preserve">тсутствие оснований для отказа в </w:t>
                      </w:r>
                      <w:proofErr w:type="gramStart"/>
                      <w:r w:rsidRPr="00D92C92">
                        <w:t>предоставлении</w:t>
                      </w:r>
                      <w:proofErr w:type="gramEnd"/>
                      <w:r w:rsidRPr="00D92C92">
                        <w:t xml:space="preserve"> услуги</w:t>
                      </w:r>
                    </w:p>
                    <w:p w:rsidR="00CC0FA9" w:rsidRDefault="00CC0FA9" w:rsidP="00CC0FA9"/>
                  </w:txbxContent>
                </v:textbox>
              </v:rect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DBC8B" wp14:editId="4A86D0C9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12700" t="6350" r="889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A9" w:rsidRDefault="00CC0FA9" w:rsidP="00CC0FA9">
                            <w:pPr>
                              <w:jc w:val="center"/>
                            </w:pPr>
                          </w:p>
                          <w:p w:rsidR="00CC0FA9" w:rsidRPr="00D92C92" w:rsidRDefault="00CC0FA9" w:rsidP="00CC0FA9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CC0FA9" w:rsidRPr="00D92C92" w:rsidRDefault="00CC0FA9" w:rsidP="00CC0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CC0FA9" w:rsidRDefault="00CC0FA9" w:rsidP="00CC0FA9">
                      <w:pPr>
                        <w:jc w:val="center"/>
                      </w:pPr>
                    </w:p>
                    <w:p w:rsidR="00CC0FA9" w:rsidRPr="00D92C92" w:rsidRDefault="00CC0FA9" w:rsidP="00CC0FA9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CC0FA9" w:rsidRPr="00D92C92" w:rsidRDefault="00CC0FA9" w:rsidP="00CC0F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49EA0" wp14:editId="19463BFD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4925" t="13970" r="15875" b="5397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826E9" wp14:editId="3A7995DB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12065" t="12065" r="952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A9" w:rsidRPr="00D92C92" w:rsidRDefault="00CC0FA9" w:rsidP="00CC0FA9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CC0FA9" w:rsidRPr="00D92C92" w:rsidRDefault="00CC0FA9" w:rsidP="00CC0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CC0FA9" w:rsidRPr="00D92C92" w:rsidRDefault="00CC0FA9" w:rsidP="00CC0FA9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CC0FA9" w:rsidRPr="00D92C92" w:rsidRDefault="00CC0FA9" w:rsidP="00CC0F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6CAE6" wp14:editId="1952B951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2070" t="13970" r="61595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C1126" wp14:editId="1F4AA58A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54610" t="12065" r="5969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D6498" wp14:editId="35C8DD4E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5880" t="8255" r="5842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CC0FA9" w:rsidRPr="00CC0FA9" w:rsidRDefault="00CC0FA9" w:rsidP="00CC0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EDB1D" wp14:editId="0188E951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12065" t="5715" r="1143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A9" w:rsidRDefault="00CC0FA9" w:rsidP="00CC0FA9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CC0FA9" w:rsidRPr="00D92C92" w:rsidRDefault="00CC0FA9" w:rsidP="00CC0FA9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CC0FA9" w:rsidRDefault="00CC0FA9" w:rsidP="00CC0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CC0FA9" w:rsidRDefault="00CC0FA9" w:rsidP="00CC0FA9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CC0FA9" w:rsidRPr="00D92C92" w:rsidRDefault="00CC0FA9" w:rsidP="00CC0FA9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CC0FA9" w:rsidRDefault="00CC0FA9" w:rsidP="00CC0FA9"/>
                  </w:txbxContent>
                </v:textbox>
              </v:rect>
            </w:pict>
          </mc:Fallback>
        </mc:AlternateContent>
      </w:r>
    </w:p>
    <w:p w:rsidR="00CC0FA9" w:rsidRPr="00CC0FA9" w:rsidRDefault="00CC0FA9" w:rsidP="00CC0FA9">
      <w:pPr>
        <w:widowControl w:val="0"/>
        <w:tabs>
          <w:tab w:val="left" w:pos="8138"/>
          <w:tab w:val="right" w:pos="9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B6C9D" wp14:editId="4032B8F9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12700" t="5715" r="508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A9" w:rsidRPr="00D92C92" w:rsidRDefault="00CC0FA9" w:rsidP="00CC0FA9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CC0FA9" w:rsidRPr="00D92C92" w:rsidRDefault="00CC0FA9" w:rsidP="00CC0FA9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Приложение №5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CC0FA9" w:rsidRPr="00CC0FA9" w:rsidRDefault="00CC0FA9" w:rsidP="00CC0FA9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C0FA9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CC0FA9">
        <w:rPr>
          <w:rFonts w:ascii="Times New Roman" w:eastAsia="Calibri" w:hAnsi="Times New Roman" w:cs="Times New Roman"/>
        </w:rPr>
        <w:t xml:space="preserve"> </w:t>
      </w:r>
      <w:r w:rsidRPr="00CC0FA9">
        <w:rPr>
          <w:rFonts w:ascii="Times New Roman" w:eastAsia="Times New Roman" w:hAnsi="Times New Roman" w:cs="Times New Roman"/>
          <w:lang w:eastAsia="ru-RU"/>
        </w:rPr>
        <w:t xml:space="preserve">«Принятие на учет граждан в </w:t>
      </w:r>
      <w:proofErr w:type="gramStart"/>
      <w:r w:rsidRPr="00CC0FA9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CC0FA9">
        <w:rPr>
          <w:rFonts w:ascii="Times New Roman" w:eastAsia="Times New Roman" w:hAnsi="Times New Roman" w:cs="Times New Roman"/>
          <w:lang w:eastAsia="ru-RU"/>
        </w:rPr>
        <w:t xml:space="preserve"> нуждающихся в жилых помещениях»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Calibri" w:eastAsia="Times New Roman" w:hAnsi="Calibri" w:cs="&quot;Linux Libertine&quot;"/>
          <w:b/>
          <w:bCs/>
          <w:sz w:val="24"/>
          <w:szCs w:val="24"/>
          <w:lang w:eastAsia="ru-RU"/>
        </w:rPr>
      </w:pPr>
    </w:p>
    <w:p w:rsidR="00CC0FA9" w:rsidRPr="00CC0FA9" w:rsidRDefault="00CC0FA9" w:rsidP="00CC0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Расписка о приеме документов на предоставление услуги </w:t>
      </w:r>
    </w:p>
    <w:p w:rsidR="00CC0FA9" w:rsidRPr="00CC0FA9" w:rsidRDefault="00CC0FA9" w:rsidP="00CC0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«Принятие на учет граждан в </w:t>
      </w:r>
      <w:proofErr w:type="gramStart"/>
      <w:r w:rsidRPr="00CC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</w:t>
      </w:r>
      <w:proofErr w:type="gramEnd"/>
      <w:r w:rsidRPr="00CC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нуждающихся в жилых помещениях Администрации</w:t>
      </w: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Аургазинский район  Республики Башкортостан»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CC0FA9" w:rsidRPr="00CC0FA9" w:rsidTr="00CC0FA9">
        <w:trPr>
          <w:trHeight w:val="629"/>
        </w:trPr>
        <w:tc>
          <w:tcPr>
            <w:tcW w:w="2691" w:type="pct"/>
            <w:vMerge w:val="restart"/>
            <w:vAlign w:val="center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CC0FA9" w:rsidRPr="00CC0FA9" w:rsidTr="00CC0FA9">
        <w:trPr>
          <w:trHeight w:val="629"/>
        </w:trPr>
        <w:tc>
          <w:tcPr>
            <w:tcW w:w="2691" w:type="pct"/>
            <w:vMerge/>
            <w:vAlign w:val="center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FA9" w:rsidRPr="00CC0FA9" w:rsidTr="00CC0FA9">
        <w:trPr>
          <w:trHeight w:val="243"/>
        </w:trPr>
        <w:tc>
          <w:tcPr>
            <w:tcW w:w="2691" w:type="pct"/>
            <w:vMerge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proofErr w:type="gramStart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C0FA9">
        <w:rPr>
          <w:rFonts w:ascii="Times New Roman" w:eastAsia="Times New Roman" w:hAnsi="Times New Roman" w:cs="Times New Roman"/>
          <w:sz w:val="24"/>
          <w:szCs w:val="24"/>
          <w:lang w:eastAsia="ru-RU"/>
        </w:rPr>
        <w:t>-а), а специалист ________________________________,  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CC0FA9" w:rsidRPr="00CC0FA9" w:rsidTr="00CC0FA9">
        <w:tc>
          <w:tcPr>
            <w:tcW w:w="682" w:type="pct"/>
            <w:vAlign w:val="center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0FA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</w:t>
            </w:r>
            <w:proofErr w:type="gramEnd"/>
            <w:r w:rsidRPr="00CC0FA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CC0FA9" w:rsidRPr="00CC0FA9" w:rsidTr="00CC0FA9">
        <w:tc>
          <w:tcPr>
            <w:tcW w:w="682" w:type="pct"/>
            <w:vAlign w:val="center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7088"/>
        <w:gridCol w:w="1573"/>
      </w:tblGrid>
      <w:tr w:rsidR="00CC0FA9" w:rsidRPr="00CC0FA9" w:rsidTr="00CC0FA9">
        <w:tc>
          <w:tcPr>
            <w:tcW w:w="475" w:type="pct"/>
            <w:vMerge w:val="restart"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r w:rsidRPr="00CC0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листов</w:t>
            </w:r>
          </w:p>
        </w:tc>
      </w:tr>
      <w:tr w:rsidR="00CC0FA9" w:rsidRPr="00CC0FA9" w:rsidTr="00CC0FA9">
        <w:tc>
          <w:tcPr>
            <w:tcW w:w="475" w:type="pct"/>
            <w:vMerge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C0FA9" w:rsidRPr="00CC0FA9" w:rsidTr="00CC0FA9">
        <w:tc>
          <w:tcPr>
            <w:tcW w:w="475" w:type="pct"/>
            <w:vMerge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0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</w:tr>
      <w:tr w:rsidR="00CC0FA9" w:rsidRPr="00CC0FA9" w:rsidTr="00CC0FA9">
        <w:tc>
          <w:tcPr>
            <w:tcW w:w="475" w:type="pct"/>
            <w:vMerge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CC0FA9" w:rsidRPr="00CC0FA9" w:rsidTr="00CC0FA9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CC0FA9" w:rsidRPr="00CC0FA9" w:rsidTr="00CC0FA9">
        <w:trPr>
          <w:trHeight w:val="269"/>
        </w:trPr>
        <w:tc>
          <w:tcPr>
            <w:tcW w:w="2666" w:type="pct"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«</w:t>
            </w: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» </w:t>
            </w: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20</w:t>
            </w: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г.</w:t>
            </w:r>
          </w:p>
        </w:tc>
      </w:tr>
      <w:tr w:rsidR="00CC0FA9" w:rsidRPr="00CC0FA9" w:rsidTr="00CC0FA9">
        <w:trPr>
          <w:trHeight w:val="269"/>
        </w:trPr>
        <w:tc>
          <w:tcPr>
            <w:tcW w:w="2666" w:type="pct"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CC0FA9" w:rsidRPr="00CC0FA9" w:rsidTr="00CC0FA9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выдачи: _______________________________ </w:t>
            </w:r>
          </w:p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CC0FA9" w:rsidRPr="00CC0FA9" w:rsidRDefault="00CC0FA9" w:rsidP="00CC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CC0FA9" w:rsidRPr="00CC0FA9" w:rsidTr="00CC0FA9">
        <w:tc>
          <w:tcPr>
            <w:tcW w:w="1800" w:type="pct"/>
            <w:vMerge w:val="restart"/>
            <w:shd w:val="clear" w:color="auto" w:fill="auto"/>
            <w:vAlign w:val="center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FA9" w:rsidRPr="00CC0FA9" w:rsidTr="00CC0FA9">
        <w:tc>
          <w:tcPr>
            <w:tcW w:w="1800" w:type="pct"/>
            <w:vMerge/>
            <w:shd w:val="clear" w:color="auto" w:fill="auto"/>
            <w:vAlign w:val="center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F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(Фамилия, инициалы)                               (подпись)                                </w:t>
            </w:r>
          </w:p>
        </w:tc>
      </w:tr>
      <w:tr w:rsidR="00CC0FA9" w:rsidRPr="00CC0FA9" w:rsidTr="00CC0FA9">
        <w:tc>
          <w:tcPr>
            <w:tcW w:w="1800" w:type="pct"/>
            <w:vMerge w:val="restart"/>
            <w:shd w:val="clear" w:color="auto" w:fill="auto"/>
            <w:vAlign w:val="center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C0FA9" w:rsidRPr="00CC0FA9" w:rsidTr="00CC0FA9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CC0FA9" w:rsidRPr="00CC0FA9" w:rsidRDefault="00CC0FA9" w:rsidP="00CC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0F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(Фамилия, инициалы)</w:t>
            </w:r>
            <w:r w:rsidRPr="00CC0F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         </w:t>
            </w:r>
            <w:r w:rsidRPr="00CC0F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(подпись)</w:t>
            </w:r>
            <w:r w:rsidRPr="00CC0F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                                               </w:t>
            </w:r>
          </w:p>
        </w:tc>
      </w:tr>
    </w:tbl>
    <w:p w:rsidR="00CC0FA9" w:rsidRDefault="00CC0FA9" w:rsidP="00CC0FA9"/>
    <w:p w:rsidR="00CC0FA9" w:rsidRDefault="00CC0FA9" w:rsidP="00CC0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FA9" w:rsidRDefault="00CC0FA9" w:rsidP="00CC0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FA9" w:rsidRDefault="00CC0FA9"/>
    <w:sectPr w:rsidR="00CC0FA9" w:rsidSect="00CC0F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A0" w:rsidRDefault="00043FA0" w:rsidP="00CC0FA9">
      <w:pPr>
        <w:spacing w:after="0" w:line="240" w:lineRule="auto"/>
      </w:pPr>
      <w:r>
        <w:separator/>
      </w:r>
    </w:p>
  </w:endnote>
  <w:endnote w:type="continuationSeparator" w:id="0">
    <w:p w:rsidR="00043FA0" w:rsidRDefault="00043FA0" w:rsidP="00CC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A0" w:rsidRDefault="00043FA0" w:rsidP="00CC0FA9">
      <w:pPr>
        <w:spacing w:after="0" w:line="240" w:lineRule="auto"/>
      </w:pPr>
      <w:r>
        <w:separator/>
      </w:r>
    </w:p>
  </w:footnote>
  <w:footnote w:type="continuationSeparator" w:id="0">
    <w:p w:rsidR="00043FA0" w:rsidRDefault="00043FA0" w:rsidP="00CC0FA9">
      <w:pPr>
        <w:spacing w:after="0" w:line="240" w:lineRule="auto"/>
      </w:pPr>
      <w:r>
        <w:continuationSeparator/>
      </w:r>
    </w:p>
  </w:footnote>
  <w:footnote w:id="1">
    <w:p w:rsidR="00CC0FA9" w:rsidRDefault="00CC0FA9" w:rsidP="00CC0FA9">
      <w:pPr>
        <w:pStyle w:val="ad"/>
        <w:jc w:val="both"/>
      </w:pPr>
      <w:r>
        <w:rPr>
          <w:rStyle w:val="af"/>
        </w:rPr>
        <w:footnoteRef/>
      </w:r>
      <w:r>
        <w:t xml:space="preserve"> Указывается соответствующее муниципальное образование</w:t>
      </w:r>
    </w:p>
  </w:footnote>
  <w:footnote w:id="2">
    <w:p w:rsidR="00CC0FA9" w:rsidRDefault="00CC0FA9" w:rsidP="00CC0FA9">
      <w:pPr>
        <w:pStyle w:val="ad"/>
        <w:jc w:val="both"/>
      </w:pPr>
      <w:r>
        <w:rPr>
          <w:rStyle w:val="af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E0A58"/>
    <w:multiLevelType w:val="hybridMultilevel"/>
    <w:tmpl w:val="4516D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BE6"/>
    <w:multiLevelType w:val="multilevel"/>
    <w:tmpl w:val="D020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395D"/>
    <w:multiLevelType w:val="hybridMultilevel"/>
    <w:tmpl w:val="CE2E3DB0"/>
    <w:lvl w:ilvl="0" w:tplc="B0E608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86B3B51"/>
    <w:multiLevelType w:val="hybridMultilevel"/>
    <w:tmpl w:val="E5F46DA2"/>
    <w:lvl w:ilvl="0" w:tplc="0088B7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6F3D5044"/>
    <w:multiLevelType w:val="hybridMultilevel"/>
    <w:tmpl w:val="30C8DFDC"/>
    <w:lvl w:ilvl="0" w:tplc="1A7C76DA">
      <w:start w:val="1"/>
      <w:numFmt w:val="bullet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A9"/>
    <w:rsid w:val="00043FA0"/>
    <w:rsid w:val="000664E1"/>
    <w:rsid w:val="00142702"/>
    <w:rsid w:val="00180FC9"/>
    <w:rsid w:val="00190739"/>
    <w:rsid w:val="00204312"/>
    <w:rsid w:val="003872FA"/>
    <w:rsid w:val="005337C5"/>
    <w:rsid w:val="00594D7E"/>
    <w:rsid w:val="006B7833"/>
    <w:rsid w:val="007C3098"/>
    <w:rsid w:val="008647D3"/>
    <w:rsid w:val="009E4C81"/>
    <w:rsid w:val="00AF4B11"/>
    <w:rsid w:val="00AF60FF"/>
    <w:rsid w:val="00B60AEE"/>
    <w:rsid w:val="00CC0FA9"/>
    <w:rsid w:val="00D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F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0FA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FA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0FA9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numbering" w:customStyle="1" w:styleId="11">
    <w:name w:val="Нет списка1"/>
    <w:next w:val="a2"/>
    <w:semiHidden/>
    <w:rsid w:val="00CC0FA9"/>
  </w:style>
  <w:style w:type="paragraph" w:customStyle="1" w:styleId="a3">
    <w:name w:val="Знак"/>
    <w:basedOn w:val="a"/>
    <w:rsid w:val="00CC0FA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4">
    <w:name w:val="Таблицы (моноширинный)"/>
    <w:basedOn w:val="a"/>
    <w:next w:val="a"/>
    <w:rsid w:val="00CC0F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0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0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C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CC0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CC0F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CC0F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CC0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nhideWhenUsed/>
    <w:rsid w:val="00CC0F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C0FA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a">
    <w:name w:val="Hyperlink"/>
    <w:rsid w:val="00CC0FA9"/>
    <w:rPr>
      <w:color w:val="996633"/>
      <w:u w:val="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rsid w:val="00CC0FA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locked/>
    <w:rsid w:val="00CC0FA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Без интервала1"/>
    <w:rsid w:val="00CC0FA9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rsid w:val="00CC0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CC0F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C0FA9"/>
    <w:pPr>
      <w:ind w:left="720"/>
    </w:pPr>
    <w:rPr>
      <w:rFonts w:ascii="Calibri" w:eastAsia="Times New Roman" w:hAnsi="Calibri" w:cs="Times New Roman"/>
      <w:lang w:eastAsia="ru-RU"/>
    </w:rPr>
  </w:style>
  <w:style w:type="paragraph" w:styleId="ad">
    <w:name w:val="footnote text"/>
    <w:basedOn w:val="a"/>
    <w:link w:val="ae"/>
    <w:semiHidden/>
    <w:rsid w:val="00C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C0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CC0FA9"/>
    <w:rPr>
      <w:vertAlign w:val="superscript"/>
    </w:rPr>
  </w:style>
  <w:style w:type="paragraph" w:customStyle="1" w:styleId="ConsPlusCell">
    <w:name w:val="ConsPlusCell"/>
    <w:rsid w:val="00CC0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CC0FA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CC0F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2">
    <w:name w:val="Body Text Indent"/>
    <w:basedOn w:val="a"/>
    <w:link w:val="af3"/>
    <w:rsid w:val="00CC0FA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C0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CC0F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0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"/>
    <w:link w:val="af5"/>
    <w:rsid w:val="00CC0F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C0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C0FA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C0F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"/>
    <w:link w:val="34"/>
    <w:rsid w:val="00CC0FA9"/>
    <w:pPr>
      <w:autoSpaceDE w:val="0"/>
      <w:autoSpaceDN w:val="0"/>
      <w:adjustRightInd w:val="0"/>
      <w:spacing w:after="0" w:line="240" w:lineRule="auto"/>
      <w:ind w:right="1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C0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rsid w:val="00CC0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C0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CC0FA9"/>
  </w:style>
  <w:style w:type="paragraph" w:customStyle="1" w:styleId="Heading">
    <w:name w:val="Heading"/>
    <w:rsid w:val="00CC0FA9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af9">
    <w:name w:val="Знак"/>
    <w:basedOn w:val="a"/>
    <w:rsid w:val="00CC0F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as">
    <w:name w:val="TextBas"/>
    <w:basedOn w:val="a"/>
    <w:rsid w:val="00CC0F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List">
    <w:name w:val="TextList"/>
    <w:basedOn w:val="a"/>
    <w:rsid w:val="00CC0FA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oldCenter">
    <w:name w:val="TextBoldCenter"/>
    <w:basedOn w:val="a"/>
    <w:rsid w:val="00CC0FA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extItal">
    <w:name w:val="TextItal"/>
    <w:basedOn w:val="a"/>
    <w:rsid w:val="00CC0F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punct">
    <w:name w:val="punct"/>
    <w:basedOn w:val="a"/>
    <w:rsid w:val="00CC0FA9"/>
    <w:pPr>
      <w:tabs>
        <w:tab w:val="num" w:pos="36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CC0FA9"/>
    <w:p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TextBasTxt">
    <w:name w:val="TextBasTxt"/>
    <w:basedOn w:val="a"/>
    <w:rsid w:val="00CC0FA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Ital2">
    <w:name w:val="TextItal2"/>
    <w:basedOn w:val="a"/>
    <w:rsid w:val="00CC0FA9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styleId="afa">
    <w:name w:val="FollowedHyperlink"/>
    <w:rsid w:val="00CC0FA9"/>
    <w:rPr>
      <w:color w:val="800080"/>
      <w:u w:val="single"/>
    </w:rPr>
  </w:style>
  <w:style w:type="paragraph" w:customStyle="1" w:styleId="subpuncttxt">
    <w:name w:val="subpunct_txt"/>
    <w:basedOn w:val="a"/>
    <w:rsid w:val="00CC0FA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lstm">
    <w:name w:val="lst_m"/>
    <w:basedOn w:val="a"/>
    <w:rsid w:val="00CC0FA9"/>
    <w:pPr>
      <w:tabs>
        <w:tab w:val="num" w:pos="1134"/>
      </w:tabs>
      <w:autoSpaceDE w:val="0"/>
      <w:autoSpaceDN w:val="0"/>
      <w:adjustRightInd w:val="0"/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fb">
    <w:name w:val="Emphasis"/>
    <w:qFormat/>
    <w:rsid w:val="00CC0FA9"/>
    <w:rPr>
      <w:i/>
      <w:iCs/>
    </w:rPr>
  </w:style>
  <w:style w:type="paragraph" w:customStyle="1" w:styleId="ConsNormal">
    <w:name w:val="ConsNormal"/>
    <w:rsid w:val="00CC0FA9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c">
    <w:name w:val="footer"/>
    <w:basedOn w:val="a"/>
    <w:link w:val="afd"/>
    <w:rsid w:val="00CC0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rsid w:val="00CC0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rsid w:val="00CC0FA9"/>
    <w:rPr>
      <w:color w:val="008000"/>
    </w:rPr>
  </w:style>
  <w:style w:type="character" w:customStyle="1" w:styleId="highlight">
    <w:name w:val="highlight"/>
    <w:rsid w:val="00CC0FA9"/>
  </w:style>
  <w:style w:type="character" w:customStyle="1" w:styleId="links8">
    <w:name w:val="link s_8"/>
    <w:rsid w:val="00CC0FA9"/>
  </w:style>
  <w:style w:type="character" w:customStyle="1" w:styleId="apple-converted-space">
    <w:name w:val="apple-converted-space"/>
    <w:rsid w:val="00CC0FA9"/>
  </w:style>
  <w:style w:type="character" w:styleId="aff">
    <w:name w:val="annotation reference"/>
    <w:rsid w:val="00CC0FA9"/>
    <w:rPr>
      <w:sz w:val="16"/>
      <w:szCs w:val="16"/>
    </w:rPr>
  </w:style>
  <w:style w:type="paragraph" w:styleId="aff0">
    <w:name w:val="annotation text"/>
    <w:basedOn w:val="a"/>
    <w:link w:val="aff1"/>
    <w:rsid w:val="00C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CC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CC0FA9"/>
    <w:rPr>
      <w:b/>
      <w:bCs/>
    </w:rPr>
  </w:style>
  <w:style w:type="character" w:customStyle="1" w:styleId="aff3">
    <w:name w:val="Тема примечания Знак"/>
    <w:basedOn w:val="aff1"/>
    <w:link w:val="aff2"/>
    <w:rsid w:val="00CC0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C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0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Знак Знак4"/>
    <w:rsid w:val="00CC0FA9"/>
    <w:rPr>
      <w:sz w:val="28"/>
      <w:szCs w:val="24"/>
    </w:rPr>
  </w:style>
  <w:style w:type="paragraph" w:customStyle="1" w:styleId="1-21">
    <w:name w:val="Средняя сетка 1 - Акцент 21"/>
    <w:basedOn w:val="a"/>
    <w:qFormat/>
    <w:rsid w:val="00CC0F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4">
    <w:name w:val="Знак Знак Знак Знак"/>
    <w:basedOn w:val="a"/>
    <w:rsid w:val="00CC0F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11">
    <w:name w:val="Цветная заливка - Акцент 11"/>
    <w:hidden/>
    <w:rsid w:val="00CC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locked/>
    <w:rsid w:val="00CC0FA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CC0F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6">
    <w:name w:val="endnote text"/>
    <w:basedOn w:val="a"/>
    <w:link w:val="aff7"/>
    <w:rsid w:val="00C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rsid w:val="00CC0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CC0FA9"/>
    <w:rPr>
      <w:vertAlign w:val="superscript"/>
    </w:rPr>
  </w:style>
  <w:style w:type="character" w:customStyle="1" w:styleId="100">
    <w:name w:val="Знак Знак10"/>
    <w:semiHidden/>
    <w:locked/>
    <w:rsid w:val="00CC0FA9"/>
  </w:style>
  <w:style w:type="paragraph" w:customStyle="1" w:styleId="P59">
    <w:name w:val="P59"/>
    <w:basedOn w:val="a"/>
    <w:hidden/>
    <w:rsid w:val="00CC0FA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CC0FA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CC0FA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CC0FA9"/>
    <w:rPr>
      <w:sz w:val="24"/>
    </w:rPr>
  </w:style>
  <w:style w:type="paragraph" w:customStyle="1" w:styleId="1-22">
    <w:name w:val="Средняя сетка 1 - Акцент 22"/>
    <w:basedOn w:val="a"/>
    <w:qFormat/>
    <w:rsid w:val="00CC0F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12">
    <w:name w:val="Цветная заливка - Акцент 12"/>
    <w:hidden/>
    <w:rsid w:val="00CC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C0F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F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0FA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FA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0FA9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numbering" w:customStyle="1" w:styleId="11">
    <w:name w:val="Нет списка1"/>
    <w:next w:val="a2"/>
    <w:semiHidden/>
    <w:rsid w:val="00CC0FA9"/>
  </w:style>
  <w:style w:type="paragraph" w:customStyle="1" w:styleId="a3">
    <w:name w:val="Знак"/>
    <w:basedOn w:val="a"/>
    <w:rsid w:val="00CC0FA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4">
    <w:name w:val="Таблицы (моноширинный)"/>
    <w:basedOn w:val="a"/>
    <w:next w:val="a"/>
    <w:rsid w:val="00CC0F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0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0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C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CC0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CC0F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CC0F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CC0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nhideWhenUsed/>
    <w:rsid w:val="00CC0F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C0FA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a">
    <w:name w:val="Hyperlink"/>
    <w:rsid w:val="00CC0FA9"/>
    <w:rPr>
      <w:color w:val="996633"/>
      <w:u w:val="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rsid w:val="00CC0FA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locked/>
    <w:rsid w:val="00CC0FA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Без интервала1"/>
    <w:rsid w:val="00CC0FA9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rsid w:val="00CC0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CC0F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C0FA9"/>
    <w:pPr>
      <w:ind w:left="720"/>
    </w:pPr>
    <w:rPr>
      <w:rFonts w:ascii="Calibri" w:eastAsia="Times New Roman" w:hAnsi="Calibri" w:cs="Times New Roman"/>
      <w:lang w:eastAsia="ru-RU"/>
    </w:rPr>
  </w:style>
  <w:style w:type="paragraph" w:styleId="ad">
    <w:name w:val="footnote text"/>
    <w:basedOn w:val="a"/>
    <w:link w:val="ae"/>
    <w:semiHidden/>
    <w:rsid w:val="00C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C0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CC0FA9"/>
    <w:rPr>
      <w:vertAlign w:val="superscript"/>
    </w:rPr>
  </w:style>
  <w:style w:type="paragraph" w:customStyle="1" w:styleId="ConsPlusCell">
    <w:name w:val="ConsPlusCell"/>
    <w:rsid w:val="00CC0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CC0FA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CC0F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2">
    <w:name w:val="Body Text Indent"/>
    <w:basedOn w:val="a"/>
    <w:link w:val="af3"/>
    <w:rsid w:val="00CC0FA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C0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CC0F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0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"/>
    <w:link w:val="af5"/>
    <w:rsid w:val="00CC0F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C0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C0FA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C0F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"/>
    <w:link w:val="34"/>
    <w:rsid w:val="00CC0FA9"/>
    <w:pPr>
      <w:autoSpaceDE w:val="0"/>
      <w:autoSpaceDN w:val="0"/>
      <w:adjustRightInd w:val="0"/>
      <w:spacing w:after="0" w:line="240" w:lineRule="auto"/>
      <w:ind w:right="1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C0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rsid w:val="00CC0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CC0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CC0FA9"/>
  </w:style>
  <w:style w:type="paragraph" w:customStyle="1" w:styleId="Heading">
    <w:name w:val="Heading"/>
    <w:rsid w:val="00CC0FA9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af9">
    <w:name w:val="Знак"/>
    <w:basedOn w:val="a"/>
    <w:rsid w:val="00CC0F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as">
    <w:name w:val="TextBas"/>
    <w:basedOn w:val="a"/>
    <w:rsid w:val="00CC0F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List">
    <w:name w:val="TextList"/>
    <w:basedOn w:val="a"/>
    <w:rsid w:val="00CC0FA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oldCenter">
    <w:name w:val="TextBoldCenter"/>
    <w:basedOn w:val="a"/>
    <w:rsid w:val="00CC0FA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extItal">
    <w:name w:val="TextItal"/>
    <w:basedOn w:val="a"/>
    <w:rsid w:val="00CC0F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punct">
    <w:name w:val="punct"/>
    <w:basedOn w:val="a"/>
    <w:rsid w:val="00CC0FA9"/>
    <w:pPr>
      <w:tabs>
        <w:tab w:val="num" w:pos="36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CC0FA9"/>
    <w:p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TextBasTxt">
    <w:name w:val="TextBasTxt"/>
    <w:basedOn w:val="a"/>
    <w:rsid w:val="00CC0FA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Ital2">
    <w:name w:val="TextItal2"/>
    <w:basedOn w:val="a"/>
    <w:rsid w:val="00CC0FA9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styleId="afa">
    <w:name w:val="FollowedHyperlink"/>
    <w:rsid w:val="00CC0FA9"/>
    <w:rPr>
      <w:color w:val="800080"/>
      <w:u w:val="single"/>
    </w:rPr>
  </w:style>
  <w:style w:type="paragraph" w:customStyle="1" w:styleId="subpuncttxt">
    <w:name w:val="subpunct_txt"/>
    <w:basedOn w:val="a"/>
    <w:rsid w:val="00CC0FA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lstm">
    <w:name w:val="lst_m"/>
    <w:basedOn w:val="a"/>
    <w:rsid w:val="00CC0FA9"/>
    <w:pPr>
      <w:tabs>
        <w:tab w:val="num" w:pos="1134"/>
      </w:tabs>
      <w:autoSpaceDE w:val="0"/>
      <w:autoSpaceDN w:val="0"/>
      <w:adjustRightInd w:val="0"/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fb">
    <w:name w:val="Emphasis"/>
    <w:qFormat/>
    <w:rsid w:val="00CC0FA9"/>
    <w:rPr>
      <w:i/>
      <w:iCs/>
    </w:rPr>
  </w:style>
  <w:style w:type="paragraph" w:customStyle="1" w:styleId="ConsNormal">
    <w:name w:val="ConsNormal"/>
    <w:rsid w:val="00CC0FA9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c">
    <w:name w:val="footer"/>
    <w:basedOn w:val="a"/>
    <w:link w:val="afd"/>
    <w:rsid w:val="00CC0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rsid w:val="00CC0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rsid w:val="00CC0FA9"/>
    <w:rPr>
      <w:color w:val="008000"/>
    </w:rPr>
  </w:style>
  <w:style w:type="character" w:customStyle="1" w:styleId="highlight">
    <w:name w:val="highlight"/>
    <w:rsid w:val="00CC0FA9"/>
  </w:style>
  <w:style w:type="character" w:customStyle="1" w:styleId="links8">
    <w:name w:val="link s_8"/>
    <w:rsid w:val="00CC0FA9"/>
  </w:style>
  <w:style w:type="character" w:customStyle="1" w:styleId="apple-converted-space">
    <w:name w:val="apple-converted-space"/>
    <w:rsid w:val="00CC0FA9"/>
  </w:style>
  <w:style w:type="character" w:styleId="aff">
    <w:name w:val="annotation reference"/>
    <w:rsid w:val="00CC0FA9"/>
    <w:rPr>
      <w:sz w:val="16"/>
      <w:szCs w:val="16"/>
    </w:rPr>
  </w:style>
  <w:style w:type="paragraph" w:styleId="aff0">
    <w:name w:val="annotation text"/>
    <w:basedOn w:val="a"/>
    <w:link w:val="aff1"/>
    <w:rsid w:val="00C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CC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CC0FA9"/>
    <w:rPr>
      <w:b/>
      <w:bCs/>
    </w:rPr>
  </w:style>
  <w:style w:type="character" w:customStyle="1" w:styleId="aff3">
    <w:name w:val="Тема примечания Знак"/>
    <w:basedOn w:val="aff1"/>
    <w:link w:val="aff2"/>
    <w:rsid w:val="00CC0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C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0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Знак Знак4"/>
    <w:rsid w:val="00CC0FA9"/>
    <w:rPr>
      <w:sz w:val="28"/>
      <w:szCs w:val="24"/>
    </w:rPr>
  </w:style>
  <w:style w:type="paragraph" w:customStyle="1" w:styleId="1-21">
    <w:name w:val="Средняя сетка 1 - Акцент 21"/>
    <w:basedOn w:val="a"/>
    <w:qFormat/>
    <w:rsid w:val="00CC0F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4">
    <w:name w:val="Знак Знак Знак Знак"/>
    <w:basedOn w:val="a"/>
    <w:rsid w:val="00CC0F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11">
    <w:name w:val="Цветная заливка - Акцент 11"/>
    <w:hidden/>
    <w:rsid w:val="00CC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locked/>
    <w:rsid w:val="00CC0FA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CC0F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6">
    <w:name w:val="endnote text"/>
    <w:basedOn w:val="a"/>
    <w:link w:val="aff7"/>
    <w:rsid w:val="00C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rsid w:val="00CC0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CC0FA9"/>
    <w:rPr>
      <w:vertAlign w:val="superscript"/>
    </w:rPr>
  </w:style>
  <w:style w:type="character" w:customStyle="1" w:styleId="100">
    <w:name w:val="Знак Знак10"/>
    <w:semiHidden/>
    <w:locked/>
    <w:rsid w:val="00CC0FA9"/>
  </w:style>
  <w:style w:type="paragraph" w:customStyle="1" w:styleId="P59">
    <w:name w:val="P59"/>
    <w:basedOn w:val="a"/>
    <w:hidden/>
    <w:rsid w:val="00CC0FA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CC0FA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CC0FA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CC0FA9"/>
    <w:rPr>
      <w:sz w:val="24"/>
    </w:rPr>
  </w:style>
  <w:style w:type="paragraph" w:customStyle="1" w:styleId="1-22">
    <w:name w:val="Средняя сетка 1 - Акцент 22"/>
    <w:basedOn w:val="a"/>
    <w:qFormat/>
    <w:rsid w:val="00CC0F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12">
    <w:name w:val="Цветная заливка - Акцент 12"/>
    <w:hidden/>
    <w:rsid w:val="00CC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C0F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lhir.ru/ne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lhir.ru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hir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33</Pages>
  <Words>11569</Words>
  <Characters>65948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2019-01-30T10:34:00Z</dcterms:created>
  <dcterms:modified xsi:type="dcterms:W3CDTF">2019-02-07T09:25:00Z</dcterms:modified>
</cp:coreProperties>
</file>