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5D" w:rsidRPr="00434B10" w:rsidRDefault="00FF498A" w:rsidP="00FF498A">
      <w:pPr>
        <w:pStyle w:val="a3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  <w:r w:rsidRPr="00434B10">
        <w:rPr>
          <w:b/>
          <w:sz w:val="28"/>
          <w:szCs w:val="28"/>
        </w:rPr>
        <w:t xml:space="preserve">           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34B10" w:rsidRPr="00434B10" w:rsidTr="0001549A">
        <w:tc>
          <w:tcPr>
            <w:tcW w:w="4253" w:type="dxa"/>
          </w:tcPr>
          <w:p w:rsidR="0007625D" w:rsidRPr="00434B10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left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4B10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434B10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34B10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34B10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34B10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34B10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7625D" w:rsidRPr="00434B10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34B10">
              <w:rPr>
                <w:rFonts w:ascii="Century Bash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434B10">
              <w:rPr>
                <w:rFonts w:ascii="Century Bash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34B10">
              <w:rPr>
                <w:rFonts w:ascii="Century Bash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34B10">
              <w:rPr>
                <w:rFonts w:ascii="Century Bash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34B10">
              <w:rPr>
                <w:rFonts w:ascii="Century Bash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34B10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34B10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07625D" w:rsidRPr="00434B10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center"/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625D" w:rsidRPr="00434B10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left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434B10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>Яnы</w:t>
            </w:r>
            <w:proofErr w:type="spellEnd"/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434B10">
              <w:rPr>
                <w:rFonts w:ascii="Century Bash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07625D" w:rsidRPr="00434B10" w:rsidRDefault="0007625D" w:rsidP="0007625D">
            <w:pPr>
              <w:tabs>
                <w:tab w:val="center" w:pos="4153"/>
                <w:tab w:val="right" w:pos="8306"/>
              </w:tabs>
              <w:suppressAutoHyphens/>
              <w:snapToGrid w:val="0"/>
              <w:ind w:firstLine="0"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4B10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46637433" r:id="rId6"/>
              </w:object>
            </w:r>
          </w:p>
        </w:tc>
        <w:tc>
          <w:tcPr>
            <w:tcW w:w="4395" w:type="dxa"/>
          </w:tcPr>
          <w:p w:rsidR="0007625D" w:rsidRPr="00434B10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left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4B10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7625D" w:rsidRPr="00434B10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4B10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34B10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34B10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07625D" w:rsidRPr="00434B10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07625D" w:rsidRPr="00434B10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>Аургазинский</w:t>
            </w:r>
            <w:proofErr w:type="spellEnd"/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434B10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434B10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434B10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07625D" w:rsidRPr="00434B10" w:rsidRDefault="0007625D" w:rsidP="0007625D">
      <w:pPr>
        <w:tabs>
          <w:tab w:val="center" w:pos="4153"/>
          <w:tab w:val="right" w:pos="8306"/>
        </w:tabs>
        <w:suppressAutoHyphens/>
        <w:ind w:firstLine="0"/>
        <w:jc w:val="left"/>
        <w:rPr>
          <w:sz w:val="20"/>
          <w:szCs w:val="20"/>
          <w:lang w:eastAsia="ar-SA"/>
        </w:rPr>
      </w:pPr>
    </w:p>
    <w:p w:rsidR="0007625D" w:rsidRPr="00434B10" w:rsidRDefault="0007625D" w:rsidP="0007625D">
      <w:pPr>
        <w:tabs>
          <w:tab w:val="center" w:pos="4153"/>
          <w:tab w:val="right" w:pos="8306"/>
        </w:tabs>
        <w:suppressAutoHyphens/>
        <w:ind w:firstLine="0"/>
        <w:jc w:val="left"/>
        <w:rPr>
          <w:b/>
          <w:szCs w:val="20"/>
          <w:lang w:eastAsia="ar-SA"/>
        </w:rPr>
      </w:pPr>
      <w:r w:rsidRPr="00434B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8D5DB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" strokeweight=".79mm">
                <v:stroke joinstyle="miter"/>
              </v:line>
            </w:pict>
          </mc:Fallback>
        </mc:AlternateContent>
      </w:r>
    </w:p>
    <w:p w:rsidR="0007625D" w:rsidRPr="00434B10" w:rsidRDefault="0007625D" w:rsidP="0007625D">
      <w:pPr>
        <w:pStyle w:val="a3"/>
        <w:tabs>
          <w:tab w:val="left" w:pos="142"/>
          <w:tab w:val="left" w:pos="54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34B10">
        <w:rPr>
          <w:b/>
          <w:sz w:val="28"/>
          <w:szCs w:val="28"/>
        </w:rPr>
        <w:t>ПОСТАНОВЛЕНИЕ</w:t>
      </w:r>
    </w:p>
    <w:p w:rsidR="0007625D" w:rsidRPr="00434B10" w:rsidRDefault="00C0774B" w:rsidP="0007625D">
      <w:pPr>
        <w:pStyle w:val="a3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  <w:r w:rsidRPr="00434B10">
        <w:rPr>
          <w:b/>
          <w:sz w:val="28"/>
          <w:szCs w:val="28"/>
        </w:rPr>
        <w:t xml:space="preserve"> </w:t>
      </w:r>
      <w:r w:rsidR="0007625D" w:rsidRPr="00434B10">
        <w:rPr>
          <w:b/>
          <w:sz w:val="28"/>
          <w:szCs w:val="28"/>
        </w:rPr>
        <w:t>«27»  декабря 2016 г.                                                                                  № 86</w:t>
      </w:r>
    </w:p>
    <w:p w:rsidR="00C0774B" w:rsidRPr="00434B10" w:rsidRDefault="00C0774B" w:rsidP="000762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7625D" w:rsidRPr="007646B1" w:rsidRDefault="0007625D" w:rsidP="0007625D">
      <w:pPr>
        <w:pStyle w:val="a3"/>
        <w:spacing w:before="0" w:beforeAutospacing="0" w:after="0" w:afterAutospacing="0"/>
        <w:jc w:val="center"/>
        <w:rPr>
          <w:b/>
        </w:rPr>
      </w:pPr>
      <w:r w:rsidRPr="007646B1">
        <w:rPr>
          <w:b/>
        </w:rPr>
        <w:t xml:space="preserve">О порядке взаимодействия при осуществлении контроля </w:t>
      </w:r>
    </w:p>
    <w:p w:rsidR="007646B1" w:rsidRDefault="0007625D" w:rsidP="007646B1">
      <w:pPr>
        <w:pStyle w:val="a3"/>
        <w:spacing w:before="0" w:beforeAutospacing="0" w:after="0" w:afterAutospacing="0"/>
        <w:jc w:val="center"/>
        <w:rPr>
          <w:b/>
        </w:rPr>
      </w:pPr>
      <w:r w:rsidRPr="007646B1">
        <w:rPr>
          <w:b/>
        </w:rPr>
        <w:t xml:space="preserve">сельского поселения </w:t>
      </w:r>
      <w:proofErr w:type="spellStart"/>
      <w:r w:rsidRPr="007646B1">
        <w:rPr>
          <w:b/>
        </w:rPr>
        <w:t>Новокальчировский</w:t>
      </w:r>
      <w:proofErr w:type="spellEnd"/>
      <w:r w:rsidRPr="007646B1">
        <w:rPr>
          <w:b/>
        </w:rPr>
        <w:t xml:space="preserve"> сельсовет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07625D" w:rsidRDefault="0007625D" w:rsidP="007646B1">
      <w:pPr>
        <w:pStyle w:val="a3"/>
        <w:spacing w:before="0" w:beforeAutospacing="0" w:after="0" w:afterAutospacing="0"/>
        <w:jc w:val="center"/>
        <w:rPr>
          <w:b/>
        </w:rPr>
      </w:pPr>
      <w:r w:rsidRPr="007646B1">
        <w:rPr>
          <w:b/>
        </w:rPr>
        <w:t>от  12 декабря 2015 года № 1367</w:t>
      </w:r>
    </w:p>
    <w:p w:rsidR="007646B1" w:rsidRPr="007646B1" w:rsidRDefault="007646B1" w:rsidP="007646B1">
      <w:pPr>
        <w:pStyle w:val="a3"/>
        <w:spacing w:before="0" w:beforeAutospacing="0" w:after="0" w:afterAutospacing="0"/>
        <w:jc w:val="center"/>
        <w:rPr>
          <w:b/>
        </w:rPr>
      </w:pPr>
    </w:p>
    <w:p w:rsidR="0007625D" w:rsidRPr="00434B10" w:rsidRDefault="0007625D" w:rsidP="000762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B1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434B10">
        <w:rPr>
          <w:rFonts w:ascii="Times New Roman" w:hAnsi="Times New Roman" w:cs="Times New Roman"/>
          <w:b w:val="0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434B1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gramStart"/>
      <w:r w:rsidRPr="00434B10">
        <w:rPr>
          <w:rFonts w:ascii="Times New Roman" w:hAnsi="Times New Roman" w:cs="Times New Roman"/>
          <w:b w:val="0"/>
          <w:sz w:val="28"/>
          <w:szCs w:val="28"/>
        </w:rPr>
        <w:t>утвержденных</w:t>
      </w:r>
      <w:proofErr w:type="gramEnd"/>
      <w:r w:rsidRPr="00434B1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12 декабря 2015 года № 1367, руководствуясь Положением </w:t>
      </w:r>
      <w:r w:rsidRPr="00434B10">
        <w:rPr>
          <w:rFonts w:ascii="Times New Roman" w:hAnsi="Times New Roman" w:cs="Times New Roman"/>
          <w:b w:val="0"/>
          <w:sz w:val="28"/>
        </w:rPr>
        <w:t xml:space="preserve">об администрации сельского поселения </w:t>
      </w:r>
      <w:proofErr w:type="spellStart"/>
      <w:r w:rsidRPr="00434B10">
        <w:rPr>
          <w:rFonts w:ascii="Times New Roman" w:hAnsi="Times New Roman" w:cs="Times New Roman"/>
          <w:b w:val="0"/>
          <w:sz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b w:val="0"/>
          <w:sz w:val="28"/>
        </w:rPr>
        <w:t xml:space="preserve">  сельсовет муниципального района</w:t>
      </w:r>
      <w:r w:rsidRPr="00434B10">
        <w:rPr>
          <w:rFonts w:ascii="Times New Roman" w:hAnsi="Times New Roman" w:cs="Times New Roman"/>
          <w:b w:val="0"/>
          <w:sz w:val="28"/>
          <w:szCs w:val="28"/>
        </w:rPr>
        <w:t xml:space="preserve"> Аургазинский район Республики Башкортостан от 07.08.2009 г. ПОСТАНОВЛЯЮ:</w:t>
      </w:r>
    </w:p>
    <w:p w:rsidR="0007625D" w:rsidRPr="00434B10" w:rsidRDefault="0007625D" w:rsidP="000762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B10">
        <w:rPr>
          <w:sz w:val="28"/>
          <w:szCs w:val="28"/>
        </w:rPr>
        <w:t xml:space="preserve">     1. Утвердить прилагаемый Порядок взаимодействия при осуществлении контроля сельского поселения </w:t>
      </w:r>
      <w:proofErr w:type="spellStart"/>
      <w:r w:rsidRPr="00434B10">
        <w:rPr>
          <w:sz w:val="28"/>
          <w:szCs w:val="28"/>
        </w:rPr>
        <w:t>Новокальчировский</w:t>
      </w:r>
      <w:proofErr w:type="spellEnd"/>
      <w:r w:rsidRPr="00434B10">
        <w:rPr>
          <w:sz w:val="28"/>
          <w:szCs w:val="28"/>
        </w:rPr>
        <w:t xml:space="preserve">  сельсовет муниципального района 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</w:p>
    <w:p w:rsidR="0007625D" w:rsidRPr="00434B10" w:rsidRDefault="0007625D" w:rsidP="0007625D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434B10">
        <w:rPr>
          <w:sz w:val="28"/>
          <w:szCs w:val="28"/>
        </w:rPr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</w:t>
      </w:r>
    </w:p>
    <w:p w:rsidR="0007625D" w:rsidRPr="00434B10" w:rsidRDefault="0007625D" w:rsidP="0007625D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434B10">
        <w:rPr>
          <w:sz w:val="28"/>
          <w:szCs w:val="28"/>
        </w:rPr>
        <w:t>на 2017 год и плановый период 2018 и 2019 годов и планов-графиков закупок на 2017 год.</w:t>
      </w:r>
    </w:p>
    <w:p w:rsidR="0007625D" w:rsidRPr="00434B10" w:rsidRDefault="0007625D" w:rsidP="000762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B10">
        <w:rPr>
          <w:sz w:val="28"/>
          <w:szCs w:val="28"/>
        </w:rPr>
        <w:t xml:space="preserve">    3.  Контроль за исполнением настоящего постановления оставляю за собой.</w:t>
      </w:r>
    </w:p>
    <w:p w:rsidR="0007625D" w:rsidRPr="00434B10" w:rsidRDefault="0007625D" w:rsidP="0007625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4B10">
        <w:rPr>
          <w:sz w:val="28"/>
          <w:szCs w:val="28"/>
        </w:rPr>
        <w:t xml:space="preserve">      Глава </w:t>
      </w:r>
      <w:r w:rsidRPr="00434B10">
        <w:rPr>
          <w:sz w:val="28"/>
          <w:szCs w:val="28"/>
        </w:rPr>
        <w:tab/>
        <w:t>сельского поселения</w:t>
      </w:r>
      <w:r w:rsidRPr="00434B10">
        <w:rPr>
          <w:sz w:val="28"/>
          <w:szCs w:val="28"/>
        </w:rPr>
        <w:tab/>
        <w:t xml:space="preserve">                                  </w:t>
      </w:r>
      <w:r w:rsidRPr="00434B10">
        <w:rPr>
          <w:sz w:val="28"/>
          <w:szCs w:val="28"/>
        </w:rPr>
        <w:tab/>
        <w:t xml:space="preserve">Р.Р. </w:t>
      </w:r>
      <w:proofErr w:type="spellStart"/>
      <w:r w:rsidRPr="00434B10">
        <w:rPr>
          <w:sz w:val="28"/>
          <w:szCs w:val="28"/>
        </w:rPr>
        <w:t>Диваев</w:t>
      </w:r>
      <w:proofErr w:type="spellEnd"/>
      <w:r w:rsidRPr="00434B10">
        <w:rPr>
          <w:sz w:val="28"/>
          <w:szCs w:val="28"/>
        </w:rPr>
        <w:t xml:space="preserve"> </w:t>
      </w:r>
    </w:p>
    <w:p w:rsidR="0007625D" w:rsidRPr="00434B10" w:rsidRDefault="0007625D" w:rsidP="00FF498A">
      <w:pPr>
        <w:pStyle w:val="a3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07625D" w:rsidRPr="00434B10" w:rsidRDefault="0007625D" w:rsidP="00FF498A">
      <w:pPr>
        <w:pStyle w:val="a3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07625D" w:rsidRPr="00434B10" w:rsidRDefault="00FF498A" w:rsidP="0007625D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34B10">
        <w:rPr>
          <w:rFonts w:ascii="Times New Roman" w:hAnsi="Times New Roman" w:cs="Times New Roman"/>
          <w:szCs w:val="22"/>
        </w:rPr>
        <w:t xml:space="preserve">          </w:t>
      </w:r>
      <w:r w:rsidR="0007625D" w:rsidRPr="00434B10">
        <w:rPr>
          <w:rFonts w:ascii="Times New Roman" w:hAnsi="Times New Roman" w:cs="Times New Roman"/>
          <w:szCs w:val="22"/>
        </w:rPr>
        <w:t>Утвержден</w:t>
      </w:r>
    </w:p>
    <w:p w:rsidR="0007625D" w:rsidRPr="00434B10" w:rsidRDefault="0007625D" w:rsidP="0007625D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34B10">
        <w:rPr>
          <w:rFonts w:ascii="Times New Roman" w:hAnsi="Times New Roman" w:cs="Times New Roman"/>
          <w:szCs w:val="22"/>
        </w:rPr>
        <w:t>Постановлением  главы сельского поселения</w:t>
      </w:r>
    </w:p>
    <w:p w:rsidR="0007625D" w:rsidRPr="00434B10" w:rsidRDefault="0007625D" w:rsidP="0007625D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34B10">
        <w:rPr>
          <w:rFonts w:ascii="Times New Roman" w:hAnsi="Times New Roman" w:cs="Times New Roman"/>
          <w:szCs w:val="22"/>
        </w:rPr>
        <w:t xml:space="preserve"> МР Аургазинский район РБ</w:t>
      </w:r>
    </w:p>
    <w:p w:rsidR="0007625D" w:rsidRPr="00434B10" w:rsidRDefault="0007625D" w:rsidP="0007625D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34B10">
        <w:rPr>
          <w:rFonts w:ascii="Times New Roman" w:hAnsi="Times New Roman" w:cs="Times New Roman"/>
          <w:szCs w:val="22"/>
        </w:rPr>
        <w:t>Республики Башкортостан</w:t>
      </w:r>
    </w:p>
    <w:p w:rsidR="0007625D" w:rsidRPr="00434B10" w:rsidRDefault="007646B1" w:rsidP="0007625D">
      <w:pPr>
        <w:pStyle w:val="ConsPlusNormal"/>
        <w:ind w:left="510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 «27» декабря  2016 </w:t>
      </w:r>
      <w:r w:rsidR="0007625D" w:rsidRPr="00434B10">
        <w:rPr>
          <w:rFonts w:ascii="Times New Roman" w:hAnsi="Times New Roman" w:cs="Times New Roman"/>
          <w:szCs w:val="22"/>
        </w:rPr>
        <w:t xml:space="preserve"> года  № 86</w:t>
      </w:r>
    </w:p>
    <w:p w:rsidR="0007625D" w:rsidRPr="00434B10" w:rsidRDefault="0007625D" w:rsidP="000762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5D" w:rsidRPr="00434B10" w:rsidRDefault="0007625D" w:rsidP="000762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5D" w:rsidRPr="00434B10" w:rsidRDefault="0007625D" w:rsidP="000762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5D" w:rsidRPr="00434B10" w:rsidRDefault="0007625D" w:rsidP="000762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1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7625D" w:rsidRPr="00434B10" w:rsidRDefault="0007625D" w:rsidP="00076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сельского поселения </w:t>
      </w:r>
      <w:proofErr w:type="spellStart"/>
      <w:r w:rsidRPr="00434B10">
        <w:rPr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434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5D" w:rsidRPr="00434B10" w:rsidRDefault="0007625D" w:rsidP="00076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правила взаимодействия  при осуществлении контроля сельского поселения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Аургазинский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сельское поселение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сельским поселением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 w:rsidRPr="00434B10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при согласовании финансовым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сельского поселения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5. Сведения о закрытых объектах контроля направляются в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434B10" w:rsidRPr="00434B10" w:rsidRDefault="00434B10" w:rsidP="00434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 - по форме согласно приложению № 5 к настоящему Порядку.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сельское поселение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</w:t>
      </w:r>
      <w:r w:rsidRPr="00434B10">
        <w:rPr>
          <w:rFonts w:ascii="Times New Roman" w:hAnsi="Times New Roman" w:cs="Times New Roman"/>
          <w:sz w:val="28"/>
          <w:szCs w:val="28"/>
        </w:rPr>
        <w:lastRenderedPageBreak/>
        <w:t>контроля обеспечивает идентичность сведений, представленных на указанных носителях.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сельского поселения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и возвращает субъекту контроля один экземпляр закрытого объекта контроля или сведений о закрытом объекте контроля. 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8. При осуществлении взаимодействия субъектов контроля с сельским поселением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закрытые объекты контроля, сведения о закрытых объектах контроля, содержащие сведения, составляющие государственную тайну, направляются в сельское поселение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с соблюдением требований законодательства Российской Федерации о защите государственной тайны.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9. При осуществлении взаимодействия с субъектами контроля сельское поселение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Аургазинский район Республики Башкортостан, утвержденным Постановлением Администрации МР Аургазинский район  Республики Башкортостан от 18.02.2014 года № 160 (далее – Порядок учета бюджетных обязательств), на учет бюджетных обязательств; </w:t>
      </w:r>
    </w:p>
    <w:p w:rsidR="00434B10" w:rsidRPr="00434B10" w:rsidRDefault="00434B10" w:rsidP="00434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финансовое </w:t>
      </w:r>
      <w:r w:rsidRPr="00434B10">
        <w:rPr>
          <w:rFonts w:ascii="Times New Roman" w:hAnsi="Times New Roman" w:cs="Times New Roman"/>
          <w:sz w:val="28"/>
          <w:szCs w:val="28"/>
        </w:rPr>
        <w:lastRenderedPageBreak/>
        <w:t>управление 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434B10">
        <w:rPr>
          <w:rFonts w:ascii="Times New Roman" w:hAnsi="Times New Roman" w:cs="Times New Roman"/>
          <w:sz w:val="28"/>
          <w:szCs w:val="28"/>
        </w:rPr>
        <w:br/>
        <w:t xml:space="preserve">на предмет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10. При осуществлении взаимодействия с субъектами контроля сельское поселение </w:t>
      </w:r>
      <w:r w:rsidR="00AC6FF7" w:rsidRPr="00434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</w:t>
      </w:r>
      <w:r w:rsidR="00AC6FF7" w:rsidRPr="00434B10">
        <w:rPr>
          <w:rFonts w:ascii="Times New Roman" w:hAnsi="Times New Roman" w:cs="Times New Roman"/>
          <w:sz w:val="28"/>
          <w:szCs w:val="28"/>
        </w:rPr>
        <w:t xml:space="preserve"> </w:t>
      </w:r>
      <w:r w:rsidRPr="00434B10">
        <w:rPr>
          <w:rFonts w:ascii="Times New Roman" w:hAnsi="Times New Roman" w:cs="Times New Roman"/>
          <w:sz w:val="28"/>
          <w:szCs w:val="28"/>
        </w:rPr>
        <w:t>сельсовет 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б) при постановке  сельского поселения </w:t>
      </w:r>
      <w:r w:rsidR="00AC6FF7" w:rsidRPr="00434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</w:t>
      </w:r>
      <w:r w:rsidR="00AC6FF7" w:rsidRPr="00434B10">
        <w:rPr>
          <w:rFonts w:ascii="Times New Roman" w:hAnsi="Times New Roman" w:cs="Times New Roman"/>
          <w:sz w:val="28"/>
          <w:szCs w:val="28"/>
        </w:rPr>
        <w:t xml:space="preserve"> </w:t>
      </w:r>
      <w:r w:rsidRPr="00434B10">
        <w:rPr>
          <w:rFonts w:ascii="Times New Roman" w:hAnsi="Times New Roman" w:cs="Times New Roman"/>
          <w:sz w:val="28"/>
          <w:szCs w:val="28"/>
        </w:rPr>
        <w:t>сельсовет  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МР Аургазинский район  Республики Башкортостан и бюджетных росписей главных распорядителей средств бюджета МР Аургазинский район Республики Башкортостан (главных администраторов источников финансирования дефицита бюджета МР Аургазинский район Республики Башкортостан), утвержденным сельским поселением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Pr="00434B10">
        <w:rPr>
          <w:rFonts w:ascii="Times New Roman" w:hAnsi="Times New Roman" w:cs="Times New Roman"/>
          <w:sz w:val="28"/>
          <w:szCs w:val="28"/>
        </w:rPr>
        <w:lastRenderedPageBreak/>
        <w:t>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11. При осуществлении взаимодействия с субъектами контроля </w:t>
      </w:r>
      <w:r w:rsidR="007646B1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7646B1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7646B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34B10">
        <w:rPr>
          <w:rFonts w:ascii="Times New Roman" w:hAnsi="Times New Roman" w:cs="Times New Roman"/>
          <w:sz w:val="28"/>
          <w:szCs w:val="28"/>
        </w:rPr>
        <w:t xml:space="preserve">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434B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4B10">
        <w:rPr>
          <w:rFonts w:ascii="Times New Roman" w:hAnsi="Times New Roman" w:cs="Times New Roman"/>
          <w:sz w:val="28"/>
          <w:szCs w:val="28"/>
        </w:rPr>
        <w:t>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lastRenderedPageBreak/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12. Указанные в пункте 11 настоящего Порядка объекты контроля проверяются сельским поселением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при размещении в ЕИС, а закрытые объекты контроля (сведения о закрытых объектах контроля) - при согласовании их  сельским поселением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13. Предусмотренное пунктом 11 настоящего Порядка взаимодействие субъектов контроля с сельским поселением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  сельсовет  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434B10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434B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сельское поселение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сельское поселение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10">
        <w:rPr>
          <w:rFonts w:ascii="Times New Roman" w:hAnsi="Times New Roman" w:cs="Times New Roman"/>
          <w:sz w:val="28"/>
          <w:szCs w:val="28"/>
        </w:rPr>
        <w:t xml:space="preserve">б) </w:t>
      </w:r>
      <w:r w:rsidR="00434B10" w:rsidRPr="00434B10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сельским поселением </w:t>
      </w:r>
      <w:proofErr w:type="spellStart"/>
      <w:r w:rsidR="00434B10"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434B10" w:rsidRPr="00434B10">
        <w:rPr>
          <w:rFonts w:ascii="Times New Roman" w:hAnsi="Times New Roman" w:cs="Times New Roman"/>
          <w:sz w:val="28"/>
          <w:szCs w:val="28"/>
        </w:rPr>
        <w:t xml:space="preserve"> сельсовет проверки несоответствия объекта контроля (закрытого объекта контроля, сведений о закрытом объекте контроля) </w:t>
      </w:r>
      <w:r w:rsidR="00434B10" w:rsidRPr="00434B1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Правилами контроля и настоящим Порядком, </w:t>
      </w:r>
      <w:r w:rsidR="007646B1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7646B1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7646B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4B10" w:rsidRPr="00434B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4B10" w:rsidRPr="00434B10">
        <w:rPr>
          <w:rFonts w:ascii="Times New Roman" w:hAnsi="Times New Roman" w:cs="Times New Roman"/>
          <w:sz w:val="28"/>
          <w:szCs w:val="28"/>
        </w:rPr>
        <w:t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</w:t>
      </w:r>
      <w:proofErr w:type="gramEnd"/>
      <w:r w:rsidR="00434B10" w:rsidRPr="00434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B10" w:rsidRPr="00434B10">
        <w:rPr>
          <w:rFonts w:ascii="Times New Roman" w:hAnsi="Times New Roman" w:cs="Times New Roman"/>
          <w:sz w:val="28"/>
          <w:szCs w:val="28"/>
        </w:rPr>
        <w:t>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 6 к настоящему Порядку и при проверке контролируемой информации, содержащейся:</w:t>
      </w:r>
      <w:r w:rsidRPr="00434B1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сельское поселение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  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сельское поселение </w:t>
      </w:r>
      <w:proofErr w:type="spellStart"/>
      <w:r w:rsidRPr="00434B1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434B10">
        <w:rPr>
          <w:rFonts w:ascii="Times New Roman" w:hAnsi="Times New Roman" w:cs="Times New Roman"/>
          <w:sz w:val="28"/>
          <w:szCs w:val="28"/>
        </w:rPr>
        <w:t xml:space="preserve"> сельсовет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07625D" w:rsidRPr="00434B10" w:rsidRDefault="0007625D" w:rsidP="0007625D">
      <w:r w:rsidRPr="00434B10">
        <w:rPr>
          <w:szCs w:val="28"/>
        </w:rPr>
        <w:t xml:space="preserve">15.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сельским поселением  </w:t>
      </w:r>
      <w:proofErr w:type="spellStart"/>
      <w:r w:rsidRPr="00434B10">
        <w:rPr>
          <w:szCs w:val="28"/>
        </w:rPr>
        <w:t>Новокальчировский</w:t>
      </w:r>
      <w:proofErr w:type="spellEnd"/>
      <w:r w:rsidRPr="00434B10">
        <w:rPr>
          <w:szCs w:val="28"/>
        </w:rPr>
        <w:t xml:space="preserve"> сельсовет  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 w:rsidRPr="00434B10">
        <w:rPr>
          <w:szCs w:val="28"/>
          <w:lang w:val="en-US"/>
        </w:rPr>
        <w:t>rics</w:t>
      </w:r>
      <w:proofErr w:type="spellEnd"/>
      <w:r w:rsidRPr="00434B10">
        <w:rPr>
          <w:szCs w:val="28"/>
        </w:rPr>
        <w:t>.</w:t>
      </w:r>
      <w:proofErr w:type="spellStart"/>
      <w:r w:rsidRPr="00434B10">
        <w:rPr>
          <w:szCs w:val="28"/>
          <w:lang w:val="en-US"/>
        </w:rPr>
        <w:t>bashkortostan</w:t>
      </w:r>
      <w:proofErr w:type="spellEnd"/>
      <w:r w:rsidRPr="00434B10">
        <w:rPr>
          <w:szCs w:val="28"/>
        </w:rPr>
        <w:t>.</w:t>
      </w:r>
      <w:proofErr w:type="spellStart"/>
      <w:r w:rsidRPr="00434B10">
        <w:rPr>
          <w:szCs w:val="28"/>
        </w:rPr>
        <w:t>ru</w:t>
      </w:r>
      <w:proofErr w:type="spellEnd"/>
      <w:r w:rsidRPr="00434B10">
        <w:rPr>
          <w:szCs w:val="28"/>
        </w:rPr>
        <w:t>.</w:t>
      </w:r>
    </w:p>
    <w:p w:rsidR="0007625D" w:rsidRPr="00434B10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25D" w:rsidRPr="00434B10" w:rsidRDefault="0007625D" w:rsidP="0007625D"/>
    <w:p w:rsidR="0007625D" w:rsidRPr="00434B10" w:rsidRDefault="0007625D" w:rsidP="0007625D"/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FF498A" w:rsidRPr="00434B10" w:rsidRDefault="00FF498A" w:rsidP="00FF498A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C55CBC" w:rsidRPr="00434B10" w:rsidRDefault="00FF498A" w:rsidP="0007625D">
      <w:pPr>
        <w:pStyle w:val="ConsPlusNormal"/>
        <w:ind w:left="5103"/>
      </w:pPr>
      <w:r w:rsidRPr="00434B10">
        <w:rPr>
          <w:rFonts w:ascii="Times New Roman" w:hAnsi="Times New Roman" w:cs="Times New Roman"/>
          <w:szCs w:val="22"/>
        </w:rPr>
        <w:t xml:space="preserve">           </w:t>
      </w:r>
    </w:p>
    <w:p w:rsidR="0007625D" w:rsidRPr="00434B10" w:rsidRDefault="0007625D"/>
    <w:sectPr w:rsidR="0007625D" w:rsidRPr="00434B10" w:rsidSect="00C077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8A"/>
    <w:rsid w:val="0007625D"/>
    <w:rsid w:val="00081232"/>
    <w:rsid w:val="00434B10"/>
    <w:rsid w:val="006B2850"/>
    <w:rsid w:val="007646B1"/>
    <w:rsid w:val="00AC6FF7"/>
    <w:rsid w:val="00C0774B"/>
    <w:rsid w:val="00C55CBC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498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rmal">
    <w:name w:val="ConsPlusNormal"/>
    <w:rsid w:val="00FF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6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498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rmal">
    <w:name w:val="ConsPlusNormal"/>
    <w:rsid w:val="00FF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6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8</cp:revision>
  <cp:lastPrinted>2016-12-28T06:34:00Z</cp:lastPrinted>
  <dcterms:created xsi:type="dcterms:W3CDTF">2016-12-27T08:44:00Z</dcterms:created>
  <dcterms:modified xsi:type="dcterms:W3CDTF">2020-03-25T05:31:00Z</dcterms:modified>
</cp:coreProperties>
</file>