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9D267D" w:rsidRPr="009D267D" w:rsidTr="007B4596">
        <w:tc>
          <w:tcPr>
            <w:tcW w:w="3969" w:type="dxa"/>
          </w:tcPr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D267D">
              <w:rPr>
                <w:rFonts w:eastAsia="Times New Roman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Century Bash" w:eastAsia="Times New Roman" w:hAnsi="Century Bash"/>
                <w:kern w:val="0"/>
                <w:sz w:val="28"/>
                <w:szCs w:val="20"/>
                <w:lang w:eastAsia="ru-RU"/>
              </w:rPr>
            </w:pP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Century Bash" w:eastAsia="Times New Roman" w:hAnsi="Century Bash"/>
                <w:kern w:val="0"/>
                <w:sz w:val="16"/>
                <w:lang w:eastAsia="ru-RU"/>
              </w:rPr>
            </w:pPr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 xml:space="preserve">453474,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>Ауыргазы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 xml:space="preserve"> районы,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>Я</w:t>
            </w:r>
            <w:r w:rsidRPr="009D267D">
              <w:rPr>
                <w:rFonts w:eastAsia="Times New Roman"/>
                <w:kern w:val="0"/>
                <w:sz w:val="16"/>
                <w:lang w:eastAsia="ru-RU"/>
              </w:rPr>
              <w:t>ңы</w:t>
            </w:r>
            <w:proofErr w:type="spellEnd"/>
            <w:proofErr w:type="gramStart"/>
            <w:r w:rsidRPr="009D267D">
              <w:rPr>
                <w:rFonts w:eastAsia="Times New Roman"/>
                <w:kern w:val="0"/>
                <w:sz w:val="16"/>
                <w:lang w:eastAsia="ru-RU"/>
              </w:rPr>
              <w:t xml:space="preserve"> </w:t>
            </w:r>
            <w:proofErr w:type="spellStart"/>
            <w:r w:rsidRPr="009D267D">
              <w:rPr>
                <w:rFonts w:eastAsia="Times New Roman"/>
                <w:kern w:val="0"/>
                <w:sz w:val="16"/>
                <w:lang w:eastAsia="ru-RU"/>
              </w:rPr>
              <w:t>К</w:t>
            </w:r>
            <w:proofErr w:type="gramEnd"/>
            <w:r w:rsidRPr="009D267D">
              <w:rPr>
                <w:rFonts w:eastAsia="Times New Roman"/>
                <w:kern w:val="0"/>
                <w:sz w:val="16"/>
                <w:lang w:eastAsia="ru-RU"/>
              </w:rPr>
              <w:t>әлсер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 xml:space="preserve">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>ауылы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16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snapToGrid w:val="0"/>
              <w:ind w:hanging="108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/>
                <w:noProof/>
                <w:kern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267D">
              <w:rPr>
                <w:rFonts w:ascii="Century Bash" w:eastAsia="Times New Roman" w:hAnsi="Century Bash"/>
                <w:kern w:val="0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D267D" w:rsidRPr="009D267D" w:rsidRDefault="009D267D" w:rsidP="009D267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  <w:sz w:val="16"/>
                <w:szCs w:val="20"/>
                <w:lang w:eastAsia="ru-RU"/>
              </w:rPr>
            </w:pPr>
            <w:r w:rsidRPr="009D267D">
              <w:rPr>
                <w:rFonts w:eastAsia="Times New Roman"/>
                <w:kern w:val="0"/>
                <w:sz w:val="16"/>
                <w:szCs w:val="20"/>
                <w:lang w:eastAsia="ru-RU"/>
              </w:rPr>
              <w:t xml:space="preserve">453474, Аургазинский район, д. Новый </w:t>
            </w:r>
            <w:proofErr w:type="spellStart"/>
            <w:r w:rsidRPr="009D267D">
              <w:rPr>
                <w:rFonts w:eastAsia="Times New Roman"/>
                <w:kern w:val="0"/>
                <w:sz w:val="16"/>
                <w:szCs w:val="20"/>
                <w:lang w:eastAsia="ru-RU"/>
              </w:rPr>
              <w:t>Кальчир</w:t>
            </w:r>
            <w:proofErr w:type="spellEnd"/>
            <w:r w:rsidRPr="009D267D">
              <w:rPr>
                <w:rFonts w:eastAsia="Times New Roman"/>
                <w:kern w:val="0"/>
                <w:sz w:val="16"/>
                <w:szCs w:val="20"/>
                <w:lang w:eastAsia="ru-RU"/>
              </w:rPr>
              <w:t>. Тел. 2-53-51</w:t>
            </w:r>
          </w:p>
        </w:tc>
      </w:tr>
    </w:tbl>
    <w:p w:rsidR="009D267D" w:rsidRPr="009D267D" w:rsidRDefault="009D267D" w:rsidP="009D267D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9D267D" w:rsidRPr="009D267D" w:rsidRDefault="009D267D" w:rsidP="009D267D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9D267D" w:rsidRPr="009D267D" w:rsidRDefault="009D267D" w:rsidP="009D267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9D267D">
        <w:rPr>
          <w:rFonts w:eastAsia="Times New Roman"/>
          <w:b/>
          <w:kern w:val="0"/>
          <w:sz w:val="28"/>
          <w:szCs w:val="28"/>
          <w:lang w:eastAsia="ru-RU"/>
        </w:rPr>
        <w:t>КАРАР                                                                                ПОСТАНОВЛЕНИЕ</w:t>
      </w:r>
    </w:p>
    <w:p w:rsidR="009D267D" w:rsidRPr="009D267D" w:rsidRDefault="009D267D" w:rsidP="009D267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D267D" w:rsidRPr="009D267D" w:rsidRDefault="009D267D" w:rsidP="009D267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9D267D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875A12">
        <w:rPr>
          <w:rFonts w:eastAsia="Times New Roman"/>
          <w:b/>
          <w:kern w:val="0"/>
          <w:sz w:val="28"/>
          <w:szCs w:val="28"/>
          <w:lang w:eastAsia="ru-RU"/>
        </w:rPr>
        <w:t>18</w:t>
      </w:r>
      <w:r w:rsidRPr="009D267D">
        <w:rPr>
          <w:rFonts w:eastAsia="Times New Roman"/>
          <w:b/>
          <w:kern w:val="0"/>
          <w:sz w:val="28"/>
          <w:szCs w:val="28"/>
          <w:lang w:eastAsia="ru-RU"/>
        </w:rPr>
        <w:t xml:space="preserve">» </w:t>
      </w:r>
      <w:r w:rsidR="00875A12">
        <w:rPr>
          <w:rFonts w:eastAsia="Times New Roman"/>
          <w:b/>
          <w:kern w:val="0"/>
          <w:sz w:val="28"/>
          <w:szCs w:val="28"/>
          <w:lang w:eastAsia="ru-RU"/>
        </w:rPr>
        <w:t xml:space="preserve"> мая  2016</w:t>
      </w:r>
      <w:r w:rsidRPr="009D267D">
        <w:rPr>
          <w:rFonts w:eastAsia="Times New Roman"/>
          <w:b/>
          <w:kern w:val="0"/>
          <w:sz w:val="28"/>
          <w:szCs w:val="28"/>
          <w:lang w:eastAsia="ru-RU"/>
        </w:rPr>
        <w:t xml:space="preserve"> г.                                                                                      № </w:t>
      </w:r>
      <w:r w:rsidR="00875A12">
        <w:rPr>
          <w:rFonts w:eastAsia="Times New Roman"/>
          <w:b/>
          <w:kern w:val="0"/>
          <w:sz w:val="28"/>
          <w:szCs w:val="28"/>
          <w:lang w:eastAsia="ru-RU"/>
        </w:rPr>
        <w:t>21</w:t>
      </w:r>
      <w:r w:rsidRPr="009D267D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</w:t>
      </w: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</w:p>
    <w:p w:rsidR="009D267D" w:rsidRDefault="009D267D" w:rsidP="009D267D">
      <w:pPr>
        <w:jc w:val="center"/>
        <w:rPr>
          <w:sz w:val="28"/>
          <w:szCs w:val="28"/>
        </w:rPr>
      </w:pPr>
    </w:p>
    <w:p w:rsidR="009D267D" w:rsidRDefault="009D267D" w:rsidP="009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6 октября 2003 года N 131-ФЗ «Об общих принципах организации местного самоуправления в Российской Федерации», от 27 июля 2010 года N 210-ФЗ «Об организации предоставления государственных и муниципальных услуг», Уставом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9D267D" w:rsidRDefault="009D267D" w:rsidP="009D26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267D" w:rsidRDefault="009D267D" w:rsidP="009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Административный регламент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r>
        <w:rPr>
          <w:sz w:val="28"/>
          <w:szCs w:val="28"/>
        </w:rPr>
        <w:br/>
        <w:t xml:space="preserve">         2.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 w:rsidRPr="009D26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9D267D">
        <w:rPr>
          <w:sz w:val="28"/>
          <w:szCs w:val="28"/>
        </w:rPr>
        <w:t>kalhir</w:t>
      </w:r>
      <w:r>
        <w:rPr>
          <w:sz w:val="28"/>
          <w:szCs w:val="28"/>
        </w:rPr>
        <w:t>.ru).</w:t>
      </w:r>
    </w:p>
    <w:p w:rsidR="009D267D" w:rsidRDefault="009D267D" w:rsidP="009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официального обнародования.</w:t>
      </w:r>
    </w:p>
    <w:p w:rsidR="009D267D" w:rsidRDefault="009D267D" w:rsidP="009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267D" w:rsidRDefault="009D267D" w:rsidP="009D267D">
      <w:pPr>
        <w:jc w:val="both"/>
        <w:rPr>
          <w:sz w:val="28"/>
          <w:szCs w:val="28"/>
        </w:rPr>
      </w:pPr>
    </w:p>
    <w:p w:rsidR="009D267D" w:rsidRDefault="009D267D" w:rsidP="009D267D">
      <w:pPr>
        <w:jc w:val="both"/>
        <w:rPr>
          <w:sz w:val="28"/>
          <w:szCs w:val="28"/>
        </w:rPr>
      </w:pPr>
    </w:p>
    <w:p w:rsidR="009D267D" w:rsidRDefault="009D267D" w:rsidP="009D267D">
      <w:pPr>
        <w:jc w:val="both"/>
        <w:rPr>
          <w:sz w:val="28"/>
          <w:szCs w:val="28"/>
        </w:rPr>
      </w:pPr>
    </w:p>
    <w:p w:rsidR="009D267D" w:rsidRDefault="009D267D" w:rsidP="009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9D267D" w:rsidRDefault="009D267D" w:rsidP="009D267D">
      <w:pPr>
        <w:jc w:val="both"/>
      </w:pPr>
    </w:p>
    <w:p w:rsidR="00875A12" w:rsidRDefault="00875A12" w:rsidP="00875A12">
      <w:pPr>
        <w:jc w:val="right"/>
        <w:rPr>
          <w:b/>
          <w:bCs/>
        </w:rPr>
      </w:pPr>
      <w:r>
        <w:lastRenderedPageBreak/>
        <w:t>Утвержден</w:t>
      </w:r>
      <w:r>
        <w:br/>
        <w:t>постановлением главы сельского поселения</w:t>
      </w:r>
      <w:r>
        <w:br/>
        <w:t>от  18.05.2016 г. № 21</w:t>
      </w:r>
    </w:p>
    <w:p w:rsidR="00875A12" w:rsidRDefault="00875A12" w:rsidP="00875A12">
      <w:pPr>
        <w:jc w:val="center"/>
        <w:rPr>
          <w:b/>
          <w:bCs/>
        </w:rPr>
      </w:pPr>
    </w:p>
    <w:p w:rsidR="00875A12" w:rsidRDefault="00875A12" w:rsidP="00875A12">
      <w:pPr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</w:t>
      </w:r>
      <w:r>
        <w:br/>
      </w:r>
      <w:r>
        <w:rPr>
          <w:b/>
          <w:bCs/>
        </w:rPr>
        <w:t>ПО ПРЕДОСТАВЛЕНИЮ МУНИЦИПАЛЬНОЙ УСЛУГИ ПО ОКАЗАНИЮ ПОДДЕРЖКИ СУБЪЕКТАМ МАЛОГО И СРЕДНЕГО ПРЕДПРИНИМАТЕЛЬСТВА</w:t>
      </w:r>
    </w:p>
    <w:p w:rsidR="00875A12" w:rsidRDefault="00875A12" w:rsidP="00875A12">
      <w:pPr>
        <w:jc w:val="center"/>
      </w:pPr>
      <w:r>
        <w:rPr>
          <w:b/>
          <w:bCs/>
        </w:rPr>
        <w:t xml:space="preserve"> В РАМКАХ РЕАЛИЗАЦИИ МУНИЦИПАЛЬНЫХ ПРОГРАММ</w:t>
      </w:r>
    </w:p>
    <w:p w:rsidR="00875A12" w:rsidRDefault="00875A12" w:rsidP="00875A12">
      <w:pPr>
        <w:jc w:val="both"/>
      </w:pPr>
      <w:r>
        <w:t xml:space="preserve"> </w:t>
      </w:r>
    </w:p>
    <w:p w:rsidR="00875A12" w:rsidRDefault="00875A12" w:rsidP="00875A12">
      <w:pPr>
        <w:jc w:val="both"/>
      </w:pPr>
      <w:r>
        <w:t>1. ОБЩИЕ ПОЛОЖЕНИЯ</w:t>
      </w:r>
    </w:p>
    <w:p w:rsidR="00875A12" w:rsidRDefault="00875A12" w:rsidP="00875A12">
      <w:pPr>
        <w:jc w:val="both"/>
      </w:pPr>
      <w:r>
        <w:t>1.1. Предмет регулирования регламента</w:t>
      </w:r>
    </w:p>
    <w:p w:rsidR="00875A12" w:rsidRDefault="00875A12" w:rsidP="00875A12">
      <w:pPr>
        <w:jc w:val="both"/>
      </w:pPr>
      <w:proofErr w:type="gramStart"/>
      <w:r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(далее - Административный регламент) является регулирование отношений, возникающих между Администрацией </w:t>
      </w:r>
      <w:proofErr w:type="spellStart"/>
      <w:r w:rsidR="001378A4">
        <w:t>Новокальчировский</w:t>
      </w:r>
      <w:proofErr w:type="spellEnd"/>
      <w:r w:rsidR="001378A4">
        <w:t xml:space="preserve"> </w:t>
      </w:r>
      <w:r>
        <w:t>сельского поселения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proofErr w:type="gramEnd"/>
    </w:p>
    <w:p w:rsidR="00875A12" w:rsidRDefault="00875A12" w:rsidP="00875A12">
      <w:pPr>
        <w:jc w:val="both"/>
      </w:pPr>
      <w:r>
        <w:t>1.2. Круг заявителей</w:t>
      </w:r>
      <w:r>
        <w:br/>
        <w:t xml:space="preserve">1.2.1. </w:t>
      </w:r>
      <w:proofErr w:type="gramStart"/>
      <w:r>
        <w:t xml:space="preserve">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</w:t>
      </w:r>
      <w:proofErr w:type="spellStart"/>
      <w:r w:rsidR="001378A4">
        <w:t>Новокальчировский</w:t>
      </w:r>
      <w:proofErr w:type="spellEnd"/>
      <w:r w:rsidR="001378A4">
        <w:t xml:space="preserve"> </w:t>
      </w:r>
      <w:r>
        <w:t>сельского поселения,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  <w:r>
        <w:br/>
        <w:t>субъекты малого и среднего предпринимательства, соответствующие требованиям, установленным Федеральным законом от 24 июля 2007 года № 209-ФЗ «О</w:t>
      </w:r>
      <w:proofErr w:type="gramEnd"/>
      <w:r>
        <w:t xml:space="preserve"> </w:t>
      </w:r>
      <w:proofErr w:type="gramStart"/>
      <w:r>
        <w:t>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>
        <w:br/>
        <w:t>1.2.2.</w:t>
      </w:r>
      <w:proofErr w:type="gramEnd"/>
      <w:r>
        <w:t xml:space="preserve">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75A12" w:rsidRDefault="00875A12" w:rsidP="00875A12">
      <w:pPr>
        <w:jc w:val="both"/>
      </w:pPr>
      <w:r>
        <w:t>1.3. Требования к порядку информирования о предоставлении муниципальной услуги</w:t>
      </w:r>
    </w:p>
    <w:p w:rsidR="00875A12" w:rsidRDefault="00875A12" w:rsidP="00875A12">
      <w:r>
        <w:t>1.3.1. Порядок информирования о предоставлении муниципальной услуги:</w:t>
      </w:r>
      <w:r>
        <w:br/>
        <w:t xml:space="preserve">Место нахождения Администрации </w:t>
      </w:r>
      <w:proofErr w:type="spellStart"/>
      <w:r w:rsidR="001378A4">
        <w:t>Новокальчировский</w:t>
      </w:r>
      <w:proofErr w:type="spellEnd"/>
      <w:r w:rsidR="001378A4">
        <w:t xml:space="preserve"> </w:t>
      </w:r>
      <w:r>
        <w:t>сельского поселения (далее – Уполномоченный орган):</w:t>
      </w:r>
      <w:r>
        <w:br/>
        <w:t>Почтовый адрес Уполномоченного органа: 4534</w:t>
      </w:r>
      <w:r>
        <w:rPr>
          <w:lang w:val="ba-RU"/>
        </w:rPr>
        <w:t>85</w:t>
      </w:r>
      <w:r>
        <w:t xml:space="preserve">, Республика Башкортостан, Аургазинский район, </w:t>
      </w:r>
      <w:r>
        <w:rPr>
          <w:lang w:val="ba-RU"/>
        </w:rPr>
        <w:t>д. Новокальчировский</w:t>
      </w:r>
      <w:r>
        <w:t>, ул</w:t>
      </w:r>
      <w:proofErr w:type="gramStart"/>
      <w:r>
        <w:t>.</w:t>
      </w:r>
      <w:r>
        <w:rPr>
          <w:lang w:val="ba-RU"/>
        </w:rPr>
        <w:t>С</w:t>
      </w:r>
      <w:proofErr w:type="gramEnd"/>
      <w:r>
        <w:rPr>
          <w:lang w:val="ba-RU"/>
        </w:rPr>
        <w:t>оветская</w:t>
      </w:r>
      <w:r>
        <w:t>, д.33</w:t>
      </w:r>
      <w:r>
        <w:br/>
        <w:t xml:space="preserve">Телефон/факс: 8(34745) </w:t>
      </w:r>
      <w:r>
        <w:rPr>
          <w:lang w:val="ba-RU"/>
        </w:rPr>
        <w:t>25331</w:t>
      </w:r>
      <w:r>
        <w:t>.</w:t>
      </w:r>
      <w:r>
        <w:br/>
        <w:t xml:space="preserve">Адрес электронной почты: </w:t>
      </w:r>
      <w:proofErr w:type="spellStart"/>
      <w:r>
        <w:rPr>
          <w:lang w:val="en-US"/>
        </w:rPr>
        <w:t>cel</w:t>
      </w:r>
      <w:proofErr w:type="spellEnd"/>
      <w:r>
        <w:t>-</w:t>
      </w:r>
      <w:r>
        <w:rPr>
          <w:lang w:val="ba-RU"/>
        </w:rPr>
        <w:t>pos11</w:t>
      </w:r>
      <w:r>
        <w:t>@</w:t>
      </w:r>
      <w:proofErr w:type="spellStart"/>
      <w:r>
        <w:rPr>
          <w:lang w:val="en-US"/>
        </w:rPr>
        <w:t>ufamts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br/>
        <w:t>Телефон для информирования по вопросам, связанным с предоставлением муниципальной услуги: 8(34745) 25331.</w:t>
      </w:r>
      <w:r>
        <w:br/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Интернет-сайт): http://</w:t>
      </w:r>
      <w:proofErr w:type="spellStart"/>
      <w:r w:rsidR="001378A4">
        <w:rPr>
          <w:lang w:val="en-US"/>
        </w:rPr>
        <w:t>kalhir</w:t>
      </w:r>
      <w:proofErr w:type="spellEnd"/>
      <w:r>
        <w:t>.</w:t>
      </w:r>
      <w:proofErr w:type="spellStart"/>
      <w:r>
        <w:t>ru</w:t>
      </w:r>
      <w:proofErr w:type="spellEnd"/>
      <w:r>
        <w:br/>
        <w:t xml:space="preserve">Адрес Единого портала государственных и муниципальных услуг (функций):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mfcrb</w:t>
      </w:r>
      <w:proofErr w:type="spellEnd"/>
      <w:r>
        <w:t>.</w:t>
      </w:r>
      <w:proofErr w:type="spellStart"/>
      <w:r>
        <w:t>ru</w:t>
      </w:r>
      <w:proofErr w:type="spellEnd"/>
      <w:r>
        <w:t>.</w:t>
      </w:r>
      <w:r>
        <w:br/>
      </w:r>
      <w:r>
        <w:lastRenderedPageBreak/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  <w:r>
        <w:br/>
        <w:t>Почтовый адрес МФЦ: 453480, Республика Башкортостан, Аургазинский район, с. Толбазы, ул. Ленина, д. 113.</w:t>
      </w:r>
      <w:r>
        <w:br/>
        <w:t>Телефон МФЦ: 8(34745) 2-14-00</w:t>
      </w:r>
      <w:r>
        <w:br/>
        <w:t xml:space="preserve">Адрес электронной почты МФЦ: </w:t>
      </w:r>
      <w:r>
        <w:rPr>
          <w:lang w:val="en-US"/>
        </w:rPr>
        <w:t>r</w:t>
      </w:r>
      <w:r>
        <w:t>.</w:t>
      </w:r>
      <w:proofErr w:type="spellStart"/>
      <w:r>
        <w:rPr>
          <w:lang w:val="en-US"/>
        </w:rPr>
        <w:t>saitbattalov</w:t>
      </w:r>
      <w:proofErr w:type="spellEnd"/>
      <w:r>
        <w:t>@</w:t>
      </w:r>
      <w:proofErr w:type="spellStart"/>
      <w:r>
        <w:rPr>
          <w:lang w:val="en-US"/>
        </w:rPr>
        <w:t>mfcrb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75A12" w:rsidRDefault="00875A12" w:rsidP="00875A12">
      <w:pPr>
        <w:jc w:val="both"/>
      </w:pPr>
      <w:r>
        <w:t>График работы Уполномоченного органа:</w:t>
      </w:r>
      <w:r>
        <w:br/>
        <w:t>Понедельник  не</w:t>
      </w:r>
      <w:r w:rsidR="001378A4" w:rsidRPr="001378A4">
        <w:t xml:space="preserve"> </w:t>
      </w:r>
      <w:r>
        <w:t>приемный день</w:t>
      </w:r>
    </w:p>
    <w:p w:rsidR="00875A12" w:rsidRDefault="00875A12" w:rsidP="00875A12">
      <w:pPr>
        <w:jc w:val="both"/>
      </w:pPr>
      <w:r>
        <w:t>Вторник 09.00 – 19.00</w:t>
      </w:r>
    </w:p>
    <w:p w:rsidR="00875A12" w:rsidRDefault="00875A12" w:rsidP="00875A12">
      <w:pPr>
        <w:jc w:val="both"/>
      </w:pPr>
      <w:r>
        <w:t>Среда 09.00 – 19.00</w:t>
      </w:r>
    </w:p>
    <w:p w:rsidR="00875A12" w:rsidRDefault="00875A12" w:rsidP="00875A12">
      <w:pPr>
        <w:jc w:val="both"/>
      </w:pPr>
      <w:r>
        <w:t>Четверг 09.00 – 19.00</w:t>
      </w:r>
    </w:p>
    <w:p w:rsidR="00875A12" w:rsidRDefault="00875A12" w:rsidP="00875A12">
      <w:pPr>
        <w:jc w:val="both"/>
      </w:pPr>
      <w:r>
        <w:t>Пятница 09.00 – 19.00</w:t>
      </w:r>
    </w:p>
    <w:p w:rsidR="00875A12" w:rsidRDefault="00875A12" w:rsidP="00875A12">
      <w:pPr>
        <w:jc w:val="both"/>
      </w:pPr>
      <w:r>
        <w:t>Суббота 09.00 – 13.00</w:t>
      </w:r>
    </w:p>
    <w:p w:rsidR="00875A12" w:rsidRDefault="00875A12" w:rsidP="00875A12">
      <w:pPr>
        <w:jc w:val="both"/>
      </w:pPr>
      <w:r>
        <w:t>Воскресенье - выходной день</w:t>
      </w:r>
    </w:p>
    <w:p w:rsidR="00875A12" w:rsidRDefault="00875A12" w:rsidP="00875A12">
      <w:pPr>
        <w:jc w:val="both"/>
      </w:pPr>
      <w:r>
        <w:t>1.3.2. Способы и порядок получения информации о правилах предоставления муниципальной услуги:</w:t>
      </w:r>
    </w:p>
    <w:p w:rsidR="00580A3B" w:rsidRDefault="00875A12" w:rsidP="00875A12">
      <w:pPr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  <w:r>
        <w:br/>
        <w:t>лично;</w:t>
      </w:r>
      <w:r>
        <w:br/>
        <w:t>посредством телефонной, факсимильной связи;</w:t>
      </w:r>
      <w:r>
        <w:br/>
        <w:t xml:space="preserve">посредством электронной связи, </w:t>
      </w:r>
      <w:r>
        <w:br/>
        <w:t>посредством почтовой связи;</w:t>
      </w:r>
      <w:r>
        <w:br/>
        <w:t xml:space="preserve">на информационных стендах в помещениях </w:t>
      </w:r>
      <w:r w:rsidR="00580A3B">
        <w:t>администрации  сельского поселения;</w:t>
      </w:r>
      <w:r>
        <w:br/>
        <w:t xml:space="preserve">- на официальном сайте </w:t>
      </w:r>
      <w:r w:rsidR="00580A3B">
        <w:t>сельского поселения;</w:t>
      </w:r>
    </w:p>
    <w:p w:rsidR="00580A3B" w:rsidRDefault="00875A12" w:rsidP="00875A12">
      <w:pPr>
        <w:jc w:val="both"/>
      </w:pPr>
      <w:r>
        <w:t>- на Едином портале государственных и муниципальных услуг (функций);</w:t>
      </w:r>
      <w:r>
        <w:br/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>
        <w:br/>
        <w:t xml:space="preserve">информационных стендах Уполномоченного органа, </w:t>
      </w:r>
    </w:p>
    <w:p w:rsidR="00875A12" w:rsidRDefault="00875A12" w:rsidP="00875A12">
      <w:pPr>
        <w:jc w:val="both"/>
      </w:pPr>
      <w:bookmarkStart w:id="0" w:name="_GoBack"/>
      <w:bookmarkEnd w:id="0"/>
      <w:r>
        <w:t xml:space="preserve"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>
        <w:br/>
        <w:t>1.3.5. Информирование о правилах предоставления муниципальной услуги осуществляется по следующим вопросам:</w:t>
      </w:r>
      <w:r>
        <w:br/>
        <w:t>место нахождения Уполномоченного органа, его структурных подразделений, МФЦ;</w:t>
      </w:r>
      <w: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>
        <w:br/>
        <w:t>график работы Уполномоченного органа, МФЦ;</w:t>
      </w:r>
      <w:r>
        <w:br/>
        <w:t>адресе Интернет-сайтов Уполномоченного органа, МФЦ;</w:t>
      </w:r>
      <w:r>
        <w:br/>
        <w:t>адресе электронной почты Уполномоченного органа, МФЦ;</w:t>
      </w:r>
      <w: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>
        <w:br/>
        <w:t>ход предоставления муниципальной услуги;</w:t>
      </w:r>
      <w:r>
        <w:br/>
        <w:t>административные процедуры предоставления муниципальной услуги;</w:t>
      </w:r>
      <w:r>
        <w:br/>
        <w:t>срок предоставления муниципальной услуги;</w:t>
      </w:r>
      <w:r>
        <w:br/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  <w:r>
        <w:br/>
        <w:t>основания для отказа в предоставлении муниципальной услуги;</w:t>
      </w:r>
      <w:r>
        <w:br/>
      </w:r>
      <w: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>
        <w:t>.</w:t>
      </w:r>
      <w:proofErr w:type="gramEnd"/>
      <w:r>
        <w:br/>
      </w:r>
      <w:proofErr w:type="gramStart"/>
      <w:r>
        <w:t>и</w:t>
      </w:r>
      <w:proofErr w:type="gramEnd"/>
      <w: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>
        <w:br/>
        <w:t>Информирование проводится на русском языке в форме: индивидуального и публичного информирования.</w:t>
      </w:r>
      <w: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>
        <w:br/>
        <w:t xml:space="preserve">1.3.6.4. </w:t>
      </w:r>
      <w:proofErr w:type="gramStart"/>
      <w: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>
        <w:br/>
        <w:t>в средствах массовой информации;</w:t>
      </w:r>
      <w:r>
        <w:br/>
        <w:t>на официальном Интернет-сайте;</w:t>
      </w:r>
      <w:r>
        <w:br/>
        <w:t>на Едином портале государственных и муниципальных услуг (функций);</w:t>
      </w:r>
      <w:r>
        <w:br/>
      </w:r>
      <w:r>
        <w:lastRenderedPageBreak/>
        <w:t>на Портале государственных и муниципальных услуг (функций) Новгородской области;</w:t>
      </w:r>
      <w:r>
        <w:br/>
        <w:t>на информационных стендах Уполномоченного органа, МФЦ.</w:t>
      </w:r>
      <w:proofErr w:type="gramEnd"/>
      <w: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75A12" w:rsidRDefault="00875A12" w:rsidP="00875A12">
      <w:pPr>
        <w:jc w:val="both"/>
      </w:pPr>
      <w:r>
        <w:t>II. СТАНДАРТ ПРЕДОСТАВЛЕНИЯ МУНИЦИПАЛЬНОЙ УСЛУГИ</w:t>
      </w:r>
    </w:p>
    <w:p w:rsidR="00875A12" w:rsidRDefault="00875A12" w:rsidP="00875A12">
      <w:pPr>
        <w:jc w:val="both"/>
      </w:pPr>
      <w:r>
        <w:t>2.1. Наименование муниципальной услуги</w:t>
      </w:r>
    </w:p>
    <w:p w:rsidR="00875A12" w:rsidRDefault="00875A12" w:rsidP="00875A12">
      <w:pPr>
        <w:jc w:val="both"/>
      </w:pPr>
      <w:r>
        <w:t>Наименование муниципальной услуги – Оказание поддержки субъектам малого и среднего предпринимательства в рамках реализации муниципальных программ.</w:t>
      </w:r>
    </w:p>
    <w:p w:rsidR="00875A12" w:rsidRDefault="00875A12" w:rsidP="00875A12">
      <w:pPr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875A12" w:rsidRDefault="00875A12" w:rsidP="00875A12">
      <w:pPr>
        <w:jc w:val="both"/>
      </w:pPr>
      <w:r>
        <w:t>2.2.1. Муниципальная услуга предоставляется:</w:t>
      </w:r>
      <w:r>
        <w:br/>
        <w:t>Администрацией Бишкаинский сельского поселения;</w:t>
      </w:r>
      <w:r>
        <w:br/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  <w:r>
        <w:br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75A12" w:rsidRDefault="00875A12" w:rsidP="00875A12">
      <w:pPr>
        <w:jc w:val="both"/>
      </w:pPr>
      <w:r>
        <w:t>2.3. Результат предоставления муниципальной услуги</w:t>
      </w:r>
    </w:p>
    <w:p w:rsidR="00875A12" w:rsidRDefault="00875A12" w:rsidP="00875A12">
      <w:pPr>
        <w:jc w:val="both"/>
      </w:pPr>
      <w:r>
        <w:t>2.3.1. Результатами предоставления муниципальной услуги являются:</w:t>
      </w:r>
      <w:r>
        <w:br/>
        <w:t>оказание поддержки субъектам малого и среднего предпринимательства в рамках реализации мероприятий муниципальных программ;</w:t>
      </w:r>
      <w:r>
        <w:br/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  <w:r>
        <w:br/>
        <w:t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Бишкаинский сельского поселения (далее Комиссия).</w:t>
      </w:r>
    </w:p>
    <w:p w:rsidR="00875A12" w:rsidRDefault="00875A12" w:rsidP="00875A12">
      <w:pPr>
        <w:jc w:val="both"/>
      </w:pPr>
      <w:r>
        <w:t>2.4. Срок предоставления муниципальной услуги</w:t>
      </w:r>
    </w:p>
    <w:p w:rsidR="00875A12" w:rsidRDefault="00875A12" w:rsidP="00875A12">
      <w:pPr>
        <w:jc w:val="both"/>
      </w:pPr>
      <w:r>
        <w:t xml:space="preserve"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  <w:r>
        <w:br/>
        <w:t>2.4.2. Организация перечисления денежных средств не должна превышать 15 дней с момента поступления финансовых средств из областного бюджета в бюджет Бишкаинский сельского поселения.</w:t>
      </w:r>
      <w:r>
        <w:br/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875A12" w:rsidRDefault="00875A12" w:rsidP="00875A12">
      <w:pPr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75A12" w:rsidRDefault="00875A12" w:rsidP="00875A12">
      <w:pPr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>
        <w:br/>
        <w:t xml:space="preserve">Конституцией Российской Федерации («Российская газета» № 7, 21.01.2009); </w:t>
      </w:r>
      <w:r>
        <w:br/>
      </w:r>
      <w:r>
        <w:lastRenderedPageBreak/>
        <w:t>Гражданским кодексом Российской Федерации (Собрание законодательства Российской Федерации, 1994, № 32, ст. 3301);</w:t>
      </w:r>
      <w:r>
        <w:br/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  <w:r>
        <w:br/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  <w:r>
        <w:br/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  <w:r>
        <w:br/>
        <w:t>иными федеральными законами, правовыми актами Российской Федерации, областными законами, муниципальными правовыми актами Бишкаинский сельского поселения.</w:t>
      </w:r>
    </w:p>
    <w:p w:rsidR="00875A12" w:rsidRDefault="00875A12" w:rsidP="00875A12">
      <w:pPr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75A12" w:rsidRDefault="00875A12" w:rsidP="00875A12">
      <w:pPr>
        <w:jc w:val="both"/>
      </w:pPr>
      <w:r>
        <w:t>2.6.1. Для оказания поддержки на компенсацию затрат, связанных с созданием собственного дела, заявитель подает следующие документы:</w:t>
      </w:r>
      <w:r>
        <w:br/>
        <w:t xml:space="preserve">2.6.1.1. </w:t>
      </w:r>
      <w:proofErr w:type="gramStart"/>
      <w:r>
        <w:t>Документы и информация, которые заявитель должен представить самостоятельно:</w:t>
      </w:r>
      <w:r>
        <w:br/>
        <w:t>1) заявление в соответствии с образцом (Приложение № 2 к настоящему Административному регламенту);</w:t>
      </w:r>
      <w:r>
        <w:br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  <w:r>
        <w:br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  <w: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>
        <w:br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>
        <w:br/>
        <w:t>6) бизнес-проект;</w:t>
      </w:r>
      <w:r>
        <w:br/>
      </w:r>
      <w:proofErr w:type="gramStart"/>
      <w: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r>
        <w:br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  <w:proofErr w:type="gramEnd"/>
      <w:r>
        <w:br/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  <w:r>
        <w:br/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  <w:r>
        <w:br/>
        <w:t>2.6.2.1. Документы и информация, которые заявитель должен представить самостоятельно:</w:t>
      </w:r>
      <w:r>
        <w:br/>
        <w:t>1) заявление в соответствии с образцом (Приложение № 3 к настоящему Административному регламенту);</w:t>
      </w:r>
      <w:r>
        <w:br/>
        <w:t xml:space="preserve"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</w:t>
      </w:r>
      <w:r>
        <w:lastRenderedPageBreak/>
        <w:t>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>
        <w:br/>
      </w:r>
      <w:proofErr w:type="gramStart"/>
      <w: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>
        <w:br/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  <w:r>
        <w:br/>
        <w:t>2.6.3.</w:t>
      </w:r>
      <w:proofErr w:type="gramEnd"/>
      <w:r>
        <w:t xml:space="preserve"> Для оказания поддержки по мероприятиям, связанным с поддержкой социального предпринимательства, заявитель подает следующие документы: </w:t>
      </w:r>
      <w:r>
        <w:br/>
        <w:t>2.6.3.1. Документы и информация, которые заявитель должен представить самостоятельно:</w:t>
      </w:r>
      <w:r>
        <w:br/>
        <w:t>1) заявление в соответствии с образцом (Приложение № 4 к настоящему Административному регламенту);</w:t>
      </w:r>
      <w: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>
        <w:br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>
        <w:br/>
      </w:r>
      <w:proofErr w:type="gramStart"/>
      <w: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 </w:t>
      </w:r>
      <w:r>
        <w:br/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  <w:proofErr w:type="gramEnd"/>
      <w:r>
        <w:br/>
      </w:r>
      <w:proofErr w:type="gramStart"/>
      <w: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  <w:r>
        <w:br/>
        <w:t>2.6.4.</w:t>
      </w:r>
      <w:proofErr w:type="gramEnd"/>
      <w:r>
        <w:t xml:space="preserve">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 </w:t>
      </w:r>
      <w:r>
        <w:br/>
        <w:t>2.6.4.1. Документы и информация, которые заявитель должен представить самостоятельно:</w:t>
      </w:r>
      <w:r>
        <w:br/>
        <w:t>1) заявление в соответствии с образцом (Приложение № 5 к настоящему Административному регламенту);</w:t>
      </w:r>
      <w: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>
        <w:br/>
        <w:t xml:space="preserve">3) копию формы «Сведения о среднесписочной численности работников за предшествующий календарный год» с отметкой налогового органа о принятии формы, </w:t>
      </w:r>
      <w:r>
        <w:lastRenderedPageBreak/>
        <w:t>заверенную заявителем;</w:t>
      </w:r>
      <w: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>
        <w:br/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  <w:r>
        <w:br/>
        <w:t>6) бизнес-проект;</w:t>
      </w:r>
      <w:r>
        <w:br/>
      </w:r>
      <w:proofErr w:type="gramStart"/>
      <w: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r>
        <w:br/>
        <w:t>2.6.5.</w:t>
      </w:r>
      <w:proofErr w:type="gramEnd"/>
      <w:r>
        <w:t xml:space="preserve">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 </w:t>
      </w:r>
      <w:r>
        <w:br/>
        <w:t>2.6.5.1. Документы и информация, которые заявитель должен представить самостоятельно:</w:t>
      </w:r>
      <w:r>
        <w:br/>
        <w:t>1) заявление в соответствии с образцом (Приложение № 6 к настоящему Административному регламенту);</w:t>
      </w:r>
      <w: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>
        <w:br/>
        <w:t>5) бизнес-проект;</w:t>
      </w:r>
      <w:r>
        <w:br/>
      </w:r>
      <w:proofErr w:type="gramStart"/>
      <w:r>
        <w:t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  <w:r>
        <w:br/>
        <w:t>2.6.6.</w:t>
      </w:r>
      <w:proofErr w:type="gramEnd"/>
      <w:r>
        <w:t xml:space="preserve">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  <w:r>
        <w:br/>
        <w:t xml:space="preserve">2.6.6.1. </w:t>
      </w:r>
      <w:proofErr w:type="gramStart"/>
      <w:r>
        <w:t>Документы и информация, которые заявитель должен представить самостоятельно:</w:t>
      </w:r>
      <w:r>
        <w:br/>
        <w:t>1) заявление в соответствии с образцом (Приложение № 7 к настоящему Административному регламенту);</w:t>
      </w:r>
      <w:r>
        <w:br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  <w:r>
        <w:br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  <w:r>
        <w:br/>
        <w:t xml:space="preserve">4) копию договора аренды помещения либо документа, подтверждающего иное право пользования помещением для ведения предпринимательской деятельности, с </w:t>
      </w:r>
      <w:r>
        <w:lastRenderedPageBreak/>
        <w:t>предъявлением оригинала;</w:t>
      </w:r>
      <w:r>
        <w:br/>
      </w:r>
      <w:proofErr w:type="gramStart"/>
      <w: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>
        <w:br/>
        <w:t>6) бизнес-проект;</w:t>
      </w:r>
      <w:r>
        <w:br/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r>
        <w:br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  <w:proofErr w:type="gramEnd"/>
      <w:r>
        <w:br/>
        <w:t>2.6.7. Ответственность за достоверность и полноту представляемых сведений и документов возлагается на заявителя.</w:t>
      </w:r>
      <w:r>
        <w:br/>
        <w:t>Заявление и документы, прилагаемые к заявлению (или их копии), должны быть составлены на русском языке.</w:t>
      </w:r>
      <w:r>
        <w:br/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875A12" w:rsidRDefault="00875A12" w:rsidP="00875A12">
      <w:pPr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75A12" w:rsidRDefault="00875A12" w:rsidP="00875A12">
      <w:pPr>
        <w:jc w:val="both"/>
      </w:pPr>
      <w: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>
        <w:br/>
        <w:t>2.7.1.1</w:t>
      </w:r>
      <w:proofErr w:type="gramStart"/>
      <w:r>
        <w:t xml:space="preserve"> Д</w:t>
      </w:r>
      <w:proofErr w:type="gramEnd"/>
      <w: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  <w: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>
        <w:br/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  <w:r>
        <w:br/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  <w: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  <w:r>
        <w:br/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>
        <w:t>предоставить следующие документы</w:t>
      </w:r>
      <w:proofErr w:type="gramEnd"/>
      <w:r>
        <w:t>:</w:t>
      </w:r>
      <w: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>
        <w:br/>
      </w:r>
      <w:r>
        <w:lastRenderedPageBreak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>
        <w:br/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  <w:r>
        <w:br/>
        <w:t xml:space="preserve">2.7.1.4. </w:t>
      </w:r>
      <w:proofErr w:type="gramStart"/>
      <w:r>
        <w:t>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  <w: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proofErr w:type="gramEnd"/>
      <w: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>
        <w:br/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  <w: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>
        <w:br/>
        <w:t xml:space="preserve">2.7.1.6. </w:t>
      </w:r>
      <w:proofErr w:type="gramStart"/>
      <w:r>
        <w:t>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  <w: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proofErr w:type="gramEnd"/>
      <w: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</w:t>
      </w:r>
      <w:r>
        <w:lastRenderedPageBreak/>
        <w:t xml:space="preserve">договор аренды зарегистрированы в Едином государственном реестре прав на недвижимое имущество и сделок с ним). </w:t>
      </w:r>
      <w:r>
        <w:br/>
        <w:t>2.7.2. В случае</w:t>
      </w:r>
      <w:proofErr w:type="gramStart"/>
      <w:r>
        <w:t>,</w:t>
      </w:r>
      <w:proofErr w:type="gramEnd"/>
      <w:r>
        <w:t xml:space="preserve">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Межрайонной ИФНС России по Республики Башкортостан № 3  (Приложение № 1 к настоящему Административному регламенту).</w:t>
      </w:r>
      <w:r>
        <w:br/>
        <w:t>2.7.3. В случае</w:t>
      </w:r>
      <w:proofErr w:type="gramStart"/>
      <w:r>
        <w:t>,</w:t>
      </w:r>
      <w:proofErr w:type="gramEnd"/>
      <w: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ее в Межрайонной ИФНС России по Республики Башкортостан № 3 (Приложение № 1 к настоящему Административному регламенту).</w:t>
      </w:r>
      <w:r>
        <w:br/>
        <w:t>2.7.4. В случае</w:t>
      </w:r>
      <w:proofErr w:type="gramStart"/>
      <w:r>
        <w:t>,</w:t>
      </w:r>
      <w:proofErr w:type="gramEnd"/>
      <w:r>
        <w:t xml:space="preserve">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 в отделе управления Федеральной службы государственной регистрации, кадастра и картографии по  Республики Башкортостан  (Приложение № 1 к настоящему Административному регламенту).</w:t>
      </w:r>
      <w:r>
        <w:br/>
        <w:t>2.7.5. В случае</w:t>
      </w:r>
      <w:proofErr w:type="gramStart"/>
      <w:r>
        <w:t>,</w:t>
      </w:r>
      <w:proofErr w:type="gramEnd"/>
      <w:r>
        <w:t xml:space="preserve">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Бишкаинский сельского поселения (Приложение № 1 к настоящему Административному регламенту).</w:t>
      </w:r>
      <w:r>
        <w:br/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75A12" w:rsidRDefault="00875A12" w:rsidP="00875A12">
      <w:pPr>
        <w:jc w:val="both"/>
      </w:pPr>
      <w:r>
        <w:t>2.8. Указание на запрет требовать от заявителя</w:t>
      </w:r>
    </w:p>
    <w:p w:rsidR="00875A12" w:rsidRDefault="00875A12" w:rsidP="00875A12">
      <w:pPr>
        <w:jc w:val="both"/>
      </w:pPr>
      <w:r>
        <w:t>2.8.1. Запрещено требовать от заявителя:</w:t>
      </w:r>
      <w: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75A12" w:rsidRDefault="00875A12" w:rsidP="00875A12">
      <w:pPr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75A12" w:rsidRDefault="00875A12" w:rsidP="00875A12">
      <w:pPr>
        <w:jc w:val="both"/>
      </w:pPr>
      <w:r>
        <w:t>Основания для отказа в приеме документов отсутствуют.</w:t>
      </w:r>
    </w:p>
    <w:p w:rsidR="00875A12" w:rsidRDefault="00875A12" w:rsidP="00875A12">
      <w:pPr>
        <w:jc w:val="both"/>
      </w:pPr>
      <w:r>
        <w:t>2.10. Исчерпывающий перечень оснований для приостановления или отказа в предоставлении муниципальной услуги</w:t>
      </w:r>
    </w:p>
    <w:p w:rsidR="00875A12" w:rsidRDefault="00875A12" w:rsidP="00875A12">
      <w:pPr>
        <w:jc w:val="both"/>
      </w:pPr>
      <w:r>
        <w:t>2.10.1. Основания для приостановления предоставления муниципальной услуги отсутствуют.</w:t>
      </w:r>
      <w:r>
        <w:br/>
      </w:r>
      <w:proofErr w:type="gramStart"/>
      <w:r>
        <w:t xml:space="preserve"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</w:t>
      </w:r>
      <w:r>
        <w:lastRenderedPageBreak/>
        <w:t>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r>
        <w:br/>
        <w:t>2.10.2.</w:t>
      </w:r>
      <w:proofErr w:type="gramEnd"/>
      <w:r>
        <w:t xml:space="preserve"> Основаниями для отказа в предоставлении муниципальной услуги являются: </w:t>
      </w:r>
      <w:r>
        <w:br/>
        <w:t xml:space="preserve"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</w:t>
      </w:r>
      <w:proofErr w:type="gramStart"/>
      <w:r>
        <w:t>не соответствие</w:t>
      </w:r>
      <w:proofErr w:type="gramEnd"/>
      <w:r>
        <w:t xml:space="preserve"> условиям предоставления муниципальной услуги;</w:t>
      </w:r>
      <w:r>
        <w:br/>
        <w:t>не выполнены условия предоставления муниципальной услуги;</w:t>
      </w:r>
      <w:r>
        <w:br/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  <w:r>
        <w:br/>
        <w:t>отсутствие лимитов бюджетных обязательств на соответствующий финансовый год.</w:t>
      </w:r>
      <w:r>
        <w:br/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875A12" w:rsidRDefault="00875A12" w:rsidP="00875A12">
      <w:pPr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5A12" w:rsidRDefault="00875A12" w:rsidP="00875A12">
      <w:pPr>
        <w:jc w:val="both"/>
      </w:pPr>
      <w:r>
        <w:t>Услуг, которые являются необходимыми и обязательными для предоставления муниципальной услуги, не предусмотрено.</w:t>
      </w:r>
    </w:p>
    <w:p w:rsidR="00875A12" w:rsidRDefault="00875A12" w:rsidP="00875A12">
      <w:pPr>
        <w:jc w:val="both"/>
      </w:pPr>
      <w:r>
        <w:t>2.12. Размер платы, взимаемой с заявителя при предоставлении муниципальной услуги, и способы ее взимания</w:t>
      </w:r>
    </w:p>
    <w:p w:rsidR="00875A12" w:rsidRDefault="00875A12" w:rsidP="00875A12">
      <w:pPr>
        <w:jc w:val="both"/>
      </w:pPr>
      <w:r>
        <w:t>Муниципальная услуга предоставляется бесплатно.</w:t>
      </w:r>
    </w:p>
    <w:p w:rsidR="00875A12" w:rsidRDefault="00875A12" w:rsidP="00875A12">
      <w:pPr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75A12" w:rsidRDefault="00875A12" w:rsidP="00875A12">
      <w:pPr>
        <w:jc w:val="both"/>
      </w:pPr>
      <w: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>
        <w:br/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875A12" w:rsidRDefault="00875A12" w:rsidP="00875A12">
      <w:pPr>
        <w:jc w:val="both"/>
      </w:pPr>
      <w:r>
        <w:t>2.14. Срок и порядок регистрации запроса заявителя о предоставлении муниципальной услуги</w:t>
      </w:r>
    </w:p>
    <w:p w:rsidR="00875A12" w:rsidRDefault="00875A12" w:rsidP="00875A12">
      <w:pPr>
        <w:jc w:val="both"/>
      </w:pPr>
      <w: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  <w:r>
        <w:br/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 к настоящему Административному регламенту) во время приема заявления.</w:t>
      </w:r>
      <w:r>
        <w:br/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875A12" w:rsidRDefault="00875A12" w:rsidP="00875A12">
      <w:pPr>
        <w:jc w:val="both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75A12" w:rsidRDefault="00875A12" w:rsidP="00875A12">
      <w:pPr>
        <w:jc w:val="both"/>
      </w:pPr>
      <w:r>
        <w:t xml:space="preserve"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</w:t>
      </w:r>
      <w:r>
        <w:lastRenderedPageBreak/>
        <w:t>противопожарной системой и средствами пожаротушения, средствами оповещения о возникновении чрезвычайной ситуации, системой охраны.</w:t>
      </w:r>
      <w:r>
        <w:br/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>
        <w:br/>
        <w:t>2.15.3. Требования к размещению мест ожидания:</w:t>
      </w:r>
      <w:r>
        <w:br/>
        <w:t>а) места ожидания должны быть оборудованы стульями (кресельными секциями) и (или) скамьями (</w:t>
      </w:r>
      <w:proofErr w:type="spellStart"/>
      <w:r>
        <w:t>банкетками</w:t>
      </w:r>
      <w:proofErr w:type="spellEnd"/>
      <w:r>
        <w:t>);</w:t>
      </w:r>
      <w:r>
        <w:br/>
      </w:r>
      <w:proofErr w:type="gramStart"/>
      <w:r>
        <w:t xml:space="preserve">б) </w:t>
      </w:r>
      <w:proofErr w:type="gramEnd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>
        <w:br/>
        <w:t>2.15.4. Требования к оформлению входа в здание:</w:t>
      </w:r>
      <w:r>
        <w:br/>
        <w:t>а) здание должно быть оборудовано удобной лестницей с поручнями для свободного доступа заявителей в помещение;</w:t>
      </w:r>
      <w: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>
        <w:br/>
        <w:t>наименование уполномоченного органа;</w:t>
      </w:r>
      <w:r>
        <w:br/>
        <w:t>режим работы;</w:t>
      </w:r>
      <w:r>
        <w:br/>
        <w:t>в) вход и выход из здания оборудуются соответствующими указателями;</w:t>
      </w:r>
      <w: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>
        <w:br/>
        <w:t xml:space="preserve">д) фасад здания (строения) должен быть оборудован осветительными приборами; </w:t>
      </w:r>
      <w: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>
        <w:br/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  <w:r>
        <w:br/>
        <w:t xml:space="preserve">2.15.6. </w:t>
      </w:r>
      <w:proofErr w:type="gramStart"/>
      <w:r>
        <w:t>Требования к местам приема заявителей:</w:t>
      </w:r>
      <w:r>
        <w:br/>
        <w:t>а) кабинеты приема заявителей должны быть оборудованы информационными табличками с указанием:</w:t>
      </w:r>
      <w:r>
        <w:br/>
        <w:t>номера кабинета;</w:t>
      </w:r>
      <w:r>
        <w:br/>
        <w:t>фамилии, имени, отчества и должности специалиста, осуществляющего предоставление муниципальной услуги;</w:t>
      </w:r>
      <w:r>
        <w:br/>
        <w:t>времени перерыва на обед;</w:t>
      </w:r>
      <w: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>
        <w:br/>
        <w:t>в) место для приема заявителя должно быть снабжено стулом, иметь место для письма и раскладки документов.</w:t>
      </w:r>
      <w:r>
        <w:br/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>
        <w:br/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  <w:r>
        <w:br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</w:t>
      </w:r>
      <w:r>
        <w:lastRenderedPageBreak/>
        <w:t>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75A12" w:rsidRDefault="00875A12" w:rsidP="00875A12">
      <w:pPr>
        <w:jc w:val="both"/>
      </w:pPr>
      <w:r>
        <w:t xml:space="preserve">2.16. </w:t>
      </w:r>
      <w:proofErr w:type="gramStart"/>
      <w: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875A12" w:rsidRDefault="00875A12" w:rsidP="00875A12">
      <w:pPr>
        <w:jc w:val="both"/>
      </w:pPr>
      <w:r>
        <w:t>2.16.1.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>
        <w:br/>
        <w:t xml:space="preserve">2.16.2. Показателем доступности является информационная открытость порядка и правил предоставления муниципальной услуги: </w:t>
      </w:r>
      <w:r>
        <w:br/>
        <w:t xml:space="preserve">наличие административного регламента предоставления муниципальной услуги; </w:t>
      </w:r>
      <w:r>
        <w:br/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  <w:r>
        <w:br/>
        <w:t>2.16.3. Показателями качества предоставления муниципальной услуги являются:</w:t>
      </w:r>
      <w:r>
        <w:br/>
        <w:t>степень удовлетворенности граждан качеством и доступностью муниципальной услуги;</w:t>
      </w:r>
      <w:r>
        <w:br/>
        <w:t>соответствие предоставляемой муниципальной услуги требованиям настоящего Административного регламента;</w:t>
      </w:r>
      <w:r>
        <w:br/>
        <w:t>соблюдение сроков предоставления муниципальной услуги;</w:t>
      </w:r>
      <w:r>
        <w:br/>
        <w:t>количество обоснованных жалоб;</w:t>
      </w:r>
      <w:r>
        <w:br/>
        <w:t>регистрация, учет и анализ жалоб и обращений в Уполномоченном органе.</w:t>
      </w:r>
    </w:p>
    <w:p w:rsidR="00875A12" w:rsidRDefault="00875A12" w:rsidP="00875A12">
      <w:pPr>
        <w:jc w:val="both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75A12" w:rsidRDefault="00875A12" w:rsidP="00875A12">
      <w:pPr>
        <w:jc w:val="both"/>
      </w:pPr>
      <w: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Республики Башкортостан области» при наличии технической возможности.</w:t>
      </w:r>
      <w:r>
        <w:br/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Бишкаинский сельского поселения и  учреждением «Многофункциональный центр предоставления государственных и муниципальных услуг».</w:t>
      </w:r>
      <w:r>
        <w:br/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>
        <w:br/>
      </w:r>
      <w: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75A12" w:rsidRDefault="00875A12" w:rsidP="00875A12">
      <w:pPr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br/>
        <w:t xml:space="preserve">3.1. </w:t>
      </w:r>
      <w:proofErr w:type="gramStart"/>
      <w:r>
        <w:t>Исчерпывающий перечень административных процедур</w:t>
      </w:r>
      <w:r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>
        <w:br/>
        <w:t>1) прием заявления, поступившего в Уполномоченный орган от заявителя;</w:t>
      </w:r>
      <w:r>
        <w:br/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  <w:r>
        <w:br/>
        <w:t>3) формирование выплатного дела;</w:t>
      </w:r>
      <w:r>
        <w:br/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  <w:proofErr w:type="gramEnd"/>
      <w:r>
        <w:br/>
        <w:t>5) организация перечисления денежных средств заявителю.</w:t>
      </w:r>
      <w:r>
        <w:br/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  <w:r>
        <w:br/>
        <w:t>3.2. Административная процедура - прием заявления, поступившего в Уполномоченный орган от заявителя</w:t>
      </w:r>
    </w:p>
    <w:p w:rsidR="00875A12" w:rsidRDefault="00875A12" w:rsidP="00875A12">
      <w:pPr>
        <w:jc w:val="both"/>
      </w:pPr>
      <w:r>
        <w:t xml:space="preserve">3.2.1. </w:t>
      </w:r>
      <w:proofErr w:type="gramStart"/>
      <w:r>
        <w:t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 Республики Башкортостан»,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r>
        <w:br/>
        <w:t>3.2.2.Специалист Уполномоченного органа, ответственный</w:t>
      </w:r>
      <w:proofErr w:type="gramEnd"/>
      <w:r>
        <w:t xml:space="preserve"> за прием документов:</w:t>
      </w:r>
      <w:r>
        <w:br/>
        <w:t>3.2.2.1. Устанавливает личность заявителя, либо полномочия представителя;</w:t>
      </w:r>
      <w:r>
        <w:br/>
        <w:t>3.2.2.2. Выявляет предмет обращения (конкретная форма поддержки, на которую претендует заявитель);</w:t>
      </w:r>
      <w:r>
        <w:br/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  <w:r>
        <w:br/>
        <w:t>наличие документов, указанных в пунктах 2.6.1, 2.6.2, 2.6.3, 2.6.4, 2.6.5, 2.6.6 настоящего Административного регламента;</w:t>
      </w:r>
      <w:r>
        <w:br/>
        <w:t>актуальность представленных документов в соответствии с требованиями к срокам их действия;</w:t>
      </w:r>
      <w:r>
        <w:br/>
        <w:t>правильность заполнения заявления;</w:t>
      </w:r>
      <w:r>
        <w:br/>
        <w:t>3.2.2.4. Проверяет соблюдение следующих требований:</w:t>
      </w:r>
      <w:r>
        <w:br/>
        <w:t>тексты документов написаны разборчиво;</w:t>
      </w:r>
      <w:r>
        <w:br/>
        <w:t>документы не исполнены карандашом;</w:t>
      </w:r>
      <w:r>
        <w:br/>
        <w:t xml:space="preserve">документы не имеют серьезных повреждений, наличие которых не позволяет однозначно истолковать их содержание; </w:t>
      </w:r>
      <w:r>
        <w:br/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  <w:r>
        <w:br/>
        <w:t xml:space="preserve"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</w:t>
      </w:r>
      <w:r>
        <w:lastRenderedPageBreak/>
        <w:t>документов по каналам межведомственного взаимодействия;</w:t>
      </w:r>
      <w:r>
        <w:br/>
        <w:t>3.2.2.7. При отсутствии у заявителя заполненного заявления или неправильном его оформлении, оказывает помощь в написании заявления.</w:t>
      </w:r>
      <w:r>
        <w:br/>
        <w:t xml:space="preserve">3.2.2.8. </w:t>
      </w:r>
      <w:proofErr w:type="gramStart"/>
      <w: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r>
        <w:br/>
        <w:t>3.2.2.9.</w:t>
      </w:r>
      <w:proofErr w:type="gramEnd"/>
      <w:r>
        <w:t xml:space="preserve"> Результат административной процедуры - регистрация заявления в установленном порядке.</w:t>
      </w:r>
      <w:r>
        <w:br/>
        <w:t>3.2.2.10. Время выполнения административной процедуры по приему заявления не должно превышать 45 (сорока пяти) минут.</w:t>
      </w:r>
      <w:r>
        <w:br/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75A12" w:rsidRDefault="00875A12" w:rsidP="00875A12">
      <w:pPr>
        <w:jc w:val="both"/>
      </w:pPr>
      <w:r>
        <w:t xml:space="preserve">3.3.1. Документ, указанный в пункте 2.7.2 настоящего Административного регламента, запрашивается Уполномоченным органом по каналам межведомственного взаимодействия в Межрайонной ИФНС России по Республики Башкортостан № 3 в течение 1 (одного) рабочего дня со дня регистрации заявления в установленном порядке. </w:t>
      </w:r>
      <w:r>
        <w:br/>
      </w:r>
      <w:proofErr w:type="gramStart"/>
      <w:r>
        <w:t>Межрайонная</w:t>
      </w:r>
      <w:proofErr w:type="gramEnd"/>
      <w:r>
        <w:t xml:space="preserve"> ИФНС России по Республики Башкортостан № 3 в течение 5 (пяти) рабочих дней направляет ответ на полученный запрос.</w:t>
      </w:r>
      <w:r>
        <w:br/>
        <w:t xml:space="preserve">3.3.2. Документ, указанный в пункте 2.7.3 настоящего Административного регламента, запрашивается Уполномоченным органом по каналам межведомственного взаимодействия в Межрайонной ИФНС России по Республики Башкортостан № 3 в течение 1 (одного) рабочего дня со дня регистрации заявления в установленном порядке. </w:t>
      </w:r>
      <w:r>
        <w:br/>
      </w:r>
      <w:proofErr w:type="gramStart"/>
      <w:r>
        <w:t>Межрайонная</w:t>
      </w:r>
      <w:proofErr w:type="gramEnd"/>
      <w:r>
        <w:t xml:space="preserve"> ИФНС России по Республики Башкортостан № 3 в течение 5 (пяти) рабочих дней направляет ответ на полученный запрос.</w:t>
      </w:r>
      <w:r>
        <w:br/>
        <w:t xml:space="preserve">3.3.3. 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 </w:t>
      </w:r>
      <w:proofErr w:type="spellStart"/>
      <w:r>
        <w:t>Аургазинском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Республики Башкортостан в течение 1 (одного) рабочего дня со дня регистрации заявления в установленном порядке</w:t>
      </w:r>
      <w:proofErr w:type="gramStart"/>
      <w:r>
        <w:t>.</w:t>
      </w:r>
      <w:proofErr w:type="gramEnd"/>
      <w:r>
        <w:br/>
        <w:t xml:space="preserve"> </w:t>
      </w:r>
      <w:proofErr w:type="gramStart"/>
      <w:r>
        <w:t>о</w:t>
      </w:r>
      <w:proofErr w:type="gramEnd"/>
      <w:r>
        <w:t>тдел управления Федеральной службы государственной регистрации, кадастра и картографии по Республики Башкортостан области в течение 5 (пяти) рабочих дней направляет ответ на полученный запрос.</w:t>
      </w:r>
      <w:r>
        <w:br/>
        <w:t xml:space="preserve">3.3.4. </w:t>
      </w:r>
      <w:proofErr w:type="gramStart"/>
      <w:r>
        <w:t>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  <w:proofErr w:type="gramEnd"/>
      <w:r>
        <w:br/>
        <w:t>Орган по управлению муниципальным имуществом Администрации муниципального района в течение 5 (пяти) рабочих дней направляет ответ на полученный запрос.</w:t>
      </w:r>
      <w:r>
        <w:br/>
        <w:t>3.3.5. Результат административной процедуры - формирование полного пакета документов для предоставления муниципальной услуги.</w:t>
      </w:r>
      <w:r>
        <w:br/>
        <w:t>3.3.6. Время выполнения административной процедуры не должно превышать 5 (пяти) рабочих дней.</w:t>
      </w:r>
    </w:p>
    <w:p w:rsidR="00875A12" w:rsidRDefault="00875A12" w:rsidP="00875A12">
      <w:pPr>
        <w:jc w:val="both"/>
      </w:pPr>
      <w:r>
        <w:t>3.4. Административная процедура - формирование выплатного дела</w:t>
      </w:r>
    </w:p>
    <w:p w:rsidR="00875A12" w:rsidRDefault="00875A12" w:rsidP="00875A12">
      <w:pPr>
        <w:jc w:val="both"/>
      </w:pPr>
      <w: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  <w:r>
        <w:br/>
        <w:t xml:space="preserve">3.4.2. Специалист Уполномоченного органа производит расчет размера поддержки. При </w:t>
      </w:r>
      <w:r>
        <w:lastRenderedPageBreak/>
        <w:t>расчете размера поддержки учитываются объемы понесенных расходов субъектами малого и среднего предпринимательства.</w:t>
      </w:r>
      <w:r>
        <w:br/>
        <w:t xml:space="preserve">3.4.3. Результат административной процедуры - формирование выплатного дела и передача его на рассмотрение Уполномоченного органа. </w:t>
      </w:r>
      <w:r>
        <w:br/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875A12" w:rsidRDefault="00875A12" w:rsidP="00875A12">
      <w:pPr>
        <w:jc w:val="both"/>
      </w:pPr>
      <w:r>
        <w:t>3.5. 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875A12" w:rsidRDefault="00875A12" w:rsidP="00875A12">
      <w:pPr>
        <w:jc w:val="both"/>
      </w:pPr>
      <w: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  <w:r>
        <w:br/>
        <w:t>3.5.2. Специалист Уполномоченного органа представляет пакет документов на рассмотрение Комиссии.</w:t>
      </w:r>
      <w:r>
        <w:br/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  <w:r>
        <w:br/>
        <w:t xml:space="preserve"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 </w:t>
      </w:r>
      <w:r>
        <w:br/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  <w:r>
        <w:br/>
        <w:t>3.5.6. Уполномоченный орган в течение 5 (пяти) дней со дня принятия Комиссией решения уведомляет заявителя о принятом решении.</w:t>
      </w:r>
      <w:r>
        <w:br/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  <w:r>
        <w:br/>
        <w:t>3.5.8. Время выполнения административной процедуры не должно превышать 15 (пятнадцати) дней.</w:t>
      </w:r>
    </w:p>
    <w:p w:rsidR="00875A12" w:rsidRDefault="00875A12" w:rsidP="00875A12">
      <w:pPr>
        <w:jc w:val="both"/>
      </w:pPr>
      <w:r>
        <w:t>3.6. Административная процедура - организация перечисления денежных средств заявителю</w:t>
      </w:r>
    </w:p>
    <w:p w:rsidR="00875A12" w:rsidRDefault="00875A12" w:rsidP="00875A12">
      <w:pPr>
        <w:jc w:val="both"/>
      </w:pPr>
      <w: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  <w:r>
        <w:br/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  <w:r>
        <w:br/>
        <w:t>3.6.3. Уполномоченный орган представляет в орган по бухгалтерскому учету и отчетности Администрации муниципального района (Приложение № 1 к 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  <w:r>
        <w:br/>
        <w:t>3.6.4. Орган по бухгалтерскому учету и отчетности готовит платежные документы на перечисление сре</w:t>
      </w:r>
      <w:proofErr w:type="gramStart"/>
      <w:r>
        <w:t>дств дл</w:t>
      </w:r>
      <w:proofErr w:type="gramEnd"/>
      <w:r>
        <w:t>я выплаты субсидий на расчетные счета получателей субсидий.</w:t>
      </w:r>
      <w:r>
        <w:br/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  <w:r>
        <w:br/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875A12" w:rsidRDefault="00875A12" w:rsidP="00875A12">
      <w:pPr>
        <w:jc w:val="both"/>
      </w:pPr>
      <w:r>
        <w:t>IV. ПОРЯДОК И ФОРМЫ КОНТРОЛЯ ЗА ПРЕДОСТАВЛЕНИЕ МУНИЦИПАЛЬНОЙ УСЛУГИ</w:t>
      </w:r>
    </w:p>
    <w:p w:rsidR="00875A12" w:rsidRDefault="00875A12" w:rsidP="00875A12">
      <w:pPr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Уполномоченного органа положений регламента и иных </w:t>
      </w:r>
      <w: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5A12" w:rsidRDefault="00875A12" w:rsidP="00875A12">
      <w:pPr>
        <w:jc w:val="both"/>
      </w:pPr>
      <w: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75A12" w:rsidRDefault="00875A12" w:rsidP="00875A12">
      <w:pPr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875A12" w:rsidRDefault="00875A12" w:rsidP="00875A12">
      <w:pPr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>
        <w:br/>
        <w:t>4.2.2. Проверки могут быть плановыми и внеплановыми.</w:t>
      </w:r>
      <w: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75A12" w:rsidRDefault="00875A12" w:rsidP="00875A12">
      <w:pPr>
        <w:jc w:val="both"/>
      </w:pPr>
      <w: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75A12" w:rsidRDefault="00875A12" w:rsidP="00875A12">
      <w:pPr>
        <w:jc w:val="both"/>
      </w:pPr>
      <w:r>
        <w:t>Должностное лицо несет персональную ответственность за:</w:t>
      </w:r>
      <w:r>
        <w:br/>
        <w:t xml:space="preserve">- соблюдение установленного порядка приема документов; </w:t>
      </w:r>
      <w:r>
        <w:br/>
        <w:t xml:space="preserve">- принятие надлежащих мер по полной и всесторонней проверке представленных документов; </w:t>
      </w:r>
      <w:r>
        <w:br/>
        <w:t>- соблюдение сроков рассмотрения документов, соблюдение порядка выдачи документов;</w:t>
      </w:r>
      <w:r>
        <w:br/>
        <w:t xml:space="preserve">- учет выданных документов; </w:t>
      </w:r>
      <w:r>
        <w:br/>
        <w:t xml:space="preserve">- своевременное формирование, ведение и надлежащее хранение документов. </w:t>
      </w:r>
      <w: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75A12" w:rsidRDefault="00875A12" w:rsidP="00875A12">
      <w:pPr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75A12" w:rsidRDefault="00875A12" w:rsidP="00875A12">
      <w:pPr>
        <w:jc w:val="both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Уполномоченный орган.</w:t>
      </w:r>
      <w:r>
        <w:br/>
        <w:t xml:space="preserve">Любое заинтересованное лицо может осуществлять </w:t>
      </w:r>
      <w:proofErr w:type="gramStart"/>
      <w:r>
        <w:t>контроль за</w:t>
      </w:r>
      <w:proofErr w:type="gramEnd"/>
      <w:r>
        <w:t xml:space="preserve"> полнотой и качеством </w:t>
      </w:r>
      <w:r>
        <w:lastRenderedPageBreak/>
        <w:t>предоставления муниципальной услуги, обратившись к руководителю Уполномоченного органа или лицу, его замещающему.</w:t>
      </w:r>
    </w:p>
    <w:p w:rsidR="00875A12" w:rsidRDefault="00875A12" w:rsidP="00875A12">
      <w:pPr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75A12" w:rsidRDefault="00875A12" w:rsidP="00875A12">
      <w:pPr>
        <w:jc w:val="both"/>
      </w:pPr>
      <w: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875A12" w:rsidRDefault="00875A12" w:rsidP="00875A12">
      <w:pPr>
        <w:jc w:val="both"/>
      </w:pPr>
      <w:r>
        <w:t xml:space="preserve">5.1.1.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>
        <w:br/>
      </w:r>
      <w:proofErr w:type="gramStart"/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75A12" w:rsidRDefault="00875A12" w:rsidP="00875A12">
      <w:pPr>
        <w:jc w:val="both"/>
      </w:pPr>
      <w:r>
        <w:t>5.2. Предмет жалобы</w:t>
      </w:r>
    </w:p>
    <w:p w:rsidR="00875A12" w:rsidRDefault="00875A12" w:rsidP="00875A12">
      <w:pPr>
        <w:jc w:val="both"/>
      </w:pPr>
      <w:r>
        <w:t xml:space="preserve">5.2.1. </w:t>
      </w:r>
      <w:proofErr w:type="gramStart"/>
      <w: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t xml:space="preserve"> Заявитель может обратиться с жалобой, в том числе в следующих случаях:</w:t>
      </w:r>
      <w:r>
        <w:br/>
        <w:t>нарушение срока регистрации заявления о предоставлении муниципальной услуги;</w:t>
      </w:r>
      <w:r>
        <w:br/>
        <w:t>нарушение срока предоставления муниципальной услуги;</w:t>
      </w:r>
      <w: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Бишкаинский сельского поселения для предоставления муниципальной услуги;</w:t>
      </w:r>
      <w: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Бишкаинский сельского поселения для предоставления муниципальной услуги;</w:t>
      </w:r>
      <w:r>
        <w:br/>
      </w: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Бишкаинский сельского поселения;</w:t>
      </w:r>
      <w: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Бишкаинский сельского поселения;</w:t>
      </w:r>
      <w:proofErr w:type="gramEnd"/>
      <w:r>
        <w:br/>
      </w:r>
      <w:proofErr w:type="gramStart"/>
      <w: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5A12" w:rsidRDefault="00875A12" w:rsidP="00875A12">
      <w:pPr>
        <w:jc w:val="both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875A12" w:rsidRDefault="00875A12" w:rsidP="00875A12">
      <w:pPr>
        <w:jc w:val="both"/>
      </w:pPr>
      <w: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>
        <w:br/>
        <w:t>5.3.2. Жалобы на решения, принятые заместителем Главы администрации Бишкаинский сельского поселения, подаются Главе Бишкаинский сельского поселения.</w:t>
      </w:r>
      <w:r>
        <w:br/>
        <w:t xml:space="preserve">5.3.3.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875A12" w:rsidRDefault="00875A12" w:rsidP="00875A12">
      <w:pPr>
        <w:jc w:val="both"/>
      </w:pPr>
      <w:r>
        <w:t>5.4. Порядок подачи и рассмотрения жалобы</w:t>
      </w:r>
    </w:p>
    <w:p w:rsidR="00875A12" w:rsidRDefault="00875A12" w:rsidP="00875A12">
      <w:pPr>
        <w:jc w:val="both"/>
      </w:pPr>
      <w: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75A12" w:rsidRDefault="00875A12" w:rsidP="00875A12">
      <w:pPr>
        <w:jc w:val="both"/>
      </w:pPr>
      <w:r>
        <w:t>5.5. Сроки рассмотрения жалобы</w:t>
      </w:r>
    </w:p>
    <w:p w:rsidR="00875A12" w:rsidRDefault="00875A12" w:rsidP="00875A12">
      <w:pPr>
        <w:jc w:val="both"/>
      </w:pPr>
      <w:r>
        <w:t xml:space="preserve">5.5.1. </w:t>
      </w:r>
      <w:proofErr w:type="gramStart"/>
      <w: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75A12" w:rsidRDefault="00875A12" w:rsidP="00875A12">
      <w:pPr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75A12" w:rsidRDefault="00875A12" w:rsidP="00875A12">
      <w:pPr>
        <w:jc w:val="both"/>
      </w:pPr>
      <w:r>
        <w:t>5.6.1. Случаи оставления жалобы без ответа:</w:t>
      </w:r>
      <w: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>
        <w:br/>
        <w:t>5.6.2. Случаи отказа в удовлетворении жалобы:</w:t>
      </w:r>
      <w:r>
        <w:br/>
        <w:t>а) отсутствие нарушения порядка предоставления муниципальной услуги;</w:t>
      </w:r>
      <w: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>
        <w:br/>
        <w:t>г) наличие решения по жалобе, принятого ранее в отношении того же заявителя и по тому же предмету жалобы.</w:t>
      </w:r>
    </w:p>
    <w:p w:rsidR="00875A12" w:rsidRDefault="00875A12" w:rsidP="00875A12">
      <w:pPr>
        <w:jc w:val="both"/>
      </w:pPr>
      <w:r>
        <w:t>5.7. Результат рассмотрения жалобы</w:t>
      </w:r>
    </w:p>
    <w:p w:rsidR="00875A12" w:rsidRDefault="00875A12" w:rsidP="00875A12">
      <w:pPr>
        <w:jc w:val="both"/>
      </w:pPr>
      <w:r>
        <w:t xml:space="preserve">5.7.1. </w:t>
      </w:r>
      <w:proofErr w:type="gramStart"/>
      <w:r>
        <w:t>По результатам рассмотрения жалобы принимается одно из следующих решений:</w:t>
      </w:r>
      <w:r>
        <w:br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Бишкаинский сельского поселения</w:t>
      </w:r>
      <w:proofErr w:type="gramEnd"/>
      <w:r>
        <w:t>, а также в иных формах;</w:t>
      </w:r>
      <w:r>
        <w:br/>
        <w:t>об отказе в удовлетворении жалобы.</w:t>
      </w:r>
    </w:p>
    <w:p w:rsidR="00875A12" w:rsidRDefault="00875A12" w:rsidP="00875A12">
      <w:pPr>
        <w:jc w:val="both"/>
      </w:pPr>
      <w:r>
        <w:t>5.8. Порядок информирования заявителя о результатах рассмотрения жалобы</w:t>
      </w:r>
    </w:p>
    <w:p w:rsidR="00875A12" w:rsidRDefault="00875A12" w:rsidP="00875A12">
      <w:pPr>
        <w:jc w:val="both"/>
      </w:pPr>
      <w: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A12" w:rsidRDefault="00875A12" w:rsidP="00875A12">
      <w:pPr>
        <w:jc w:val="both"/>
      </w:pPr>
      <w:r>
        <w:t>5.9. Порядок обжалования решения по жалобе</w:t>
      </w:r>
    </w:p>
    <w:p w:rsidR="00875A12" w:rsidRDefault="00875A12" w:rsidP="00875A12">
      <w:pPr>
        <w:jc w:val="both"/>
      </w:pPr>
      <w:r>
        <w:t>5.9.1. В досудебном порядке могут быть обжалованы действия (бездействие) и решения:</w:t>
      </w:r>
      <w:r>
        <w:br/>
      </w:r>
      <w:r>
        <w:lastRenderedPageBreak/>
        <w:t>должностных лиц Уполномоченного органа, муниципальных служащих – Главе Бишкаинский сельского поселения;</w:t>
      </w:r>
      <w:r>
        <w:br/>
        <w:t>МФЦ - в Уполномоченный орган, заключивший соглашение о взаимодействии с многофункциональным центром.</w:t>
      </w:r>
    </w:p>
    <w:p w:rsidR="00875A12" w:rsidRDefault="00875A12" w:rsidP="00875A12">
      <w:pPr>
        <w:jc w:val="both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875A12" w:rsidRDefault="00875A12" w:rsidP="00875A12">
      <w:pPr>
        <w:jc w:val="both"/>
      </w:pPr>
      <w:r>
        <w:t xml:space="preserve">5.10.1. </w:t>
      </w:r>
      <w:proofErr w:type="gramStart"/>
      <w: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75A12" w:rsidRDefault="00875A12" w:rsidP="00875A12">
      <w:pPr>
        <w:jc w:val="both"/>
      </w:pPr>
      <w:r>
        <w:t>5.11. Способы информирования заявителей о порядке подачи и рассмотрения жалобы</w:t>
      </w:r>
    </w:p>
    <w:p w:rsidR="00875A12" w:rsidRDefault="00875A12" w:rsidP="00875A12">
      <w:pPr>
        <w:jc w:val="both"/>
      </w:pPr>
      <w:r>
        <w:t>5.11.1 Жалоба должна содержать:</w:t>
      </w:r>
      <w: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>
        <w:br/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A12" w:rsidRDefault="00875A12" w:rsidP="00875A12"/>
    <w:p w:rsidR="00875A12" w:rsidRDefault="00875A12" w:rsidP="00875A12"/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center"/>
        <w:rPr>
          <w:b/>
          <w:bCs/>
          <w:sz w:val="28"/>
          <w:szCs w:val="28"/>
        </w:rPr>
      </w:pPr>
    </w:p>
    <w:p w:rsidR="009D267D" w:rsidRDefault="009D267D" w:rsidP="009D267D">
      <w:pPr>
        <w:jc w:val="right"/>
      </w:pPr>
    </w:p>
    <w:p w:rsidR="009D267D" w:rsidRDefault="009D267D" w:rsidP="009D267D">
      <w:pPr>
        <w:jc w:val="right"/>
      </w:pPr>
    </w:p>
    <w:p w:rsidR="009D267D" w:rsidRDefault="009D267D" w:rsidP="009D267D">
      <w:pPr>
        <w:jc w:val="right"/>
      </w:pPr>
    </w:p>
    <w:p w:rsidR="009D267D" w:rsidRDefault="009D267D" w:rsidP="009D267D">
      <w:pPr>
        <w:jc w:val="right"/>
      </w:pPr>
    </w:p>
    <w:p w:rsidR="009D267D" w:rsidRDefault="009D267D" w:rsidP="009D267D">
      <w:pPr>
        <w:jc w:val="right"/>
      </w:pPr>
    </w:p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9D267D" w:rsidRDefault="009D267D" w:rsidP="009D267D"/>
    <w:p w:rsidR="00875A12" w:rsidRDefault="00875A12"/>
    <w:sectPr w:rsidR="0087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7D"/>
    <w:rsid w:val="00037032"/>
    <w:rsid w:val="001378A4"/>
    <w:rsid w:val="002C7329"/>
    <w:rsid w:val="004130A9"/>
    <w:rsid w:val="00580A3B"/>
    <w:rsid w:val="00875A12"/>
    <w:rsid w:val="009D267D"/>
    <w:rsid w:val="00C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7D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7D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2016-05-20T08:24:00Z</cp:lastPrinted>
  <dcterms:created xsi:type="dcterms:W3CDTF">2016-05-20T08:04:00Z</dcterms:created>
  <dcterms:modified xsi:type="dcterms:W3CDTF">2016-05-23T09:17:00Z</dcterms:modified>
</cp:coreProperties>
</file>