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5D" w:rsidRDefault="00FF498A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07625D" w:rsidRPr="0007625D" w:rsidTr="0001549A">
        <w:tc>
          <w:tcPr>
            <w:tcW w:w="4253" w:type="dxa"/>
          </w:tcPr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left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25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7625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7625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7625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7625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7625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07625D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7625D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7625D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7625D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07625D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07625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left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07625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07625D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snapToGrid w:val="0"/>
              <w:ind w:firstLine="0"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25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38083732" r:id="rId6"/>
              </w:object>
            </w:r>
          </w:p>
        </w:tc>
        <w:tc>
          <w:tcPr>
            <w:tcW w:w="4395" w:type="dxa"/>
          </w:tcPr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left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25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625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07625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07625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07625D" w:rsidRPr="0007625D" w:rsidRDefault="0007625D" w:rsidP="0007625D">
            <w:pPr>
              <w:tabs>
                <w:tab w:val="center" w:pos="4153"/>
                <w:tab w:val="right" w:pos="8306"/>
              </w:tabs>
              <w:suppressAutoHyphens/>
              <w:ind w:firstLine="0"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07625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07625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07625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07625D" w:rsidRPr="0007625D" w:rsidRDefault="0007625D" w:rsidP="0007625D">
      <w:pPr>
        <w:tabs>
          <w:tab w:val="center" w:pos="4153"/>
          <w:tab w:val="right" w:pos="8306"/>
        </w:tabs>
        <w:suppressAutoHyphens/>
        <w:ind w:firstLine="0"/>
        <w:jc w:val="left"/>
        <w:rPr>
          <w:sz w:val="20"/>
          <w:szCs w:val="20"/>
          <w:lang w:eastAsia="ar-SA"/>
        </w:rPr>
      </w:pPr>
    </w:p>
    <w:p w:rsidR="0007625D" w:rsidRPr="0007625D" w:rsidRDefault="0007625D" w:rsidP="0007625D">
      <w:pPr>
        <w:tabs>
          <w:tab w:val="center" w:pos="4153"/>
          <w:tab w:val="right" w:pos="8306"/>
        </w:tabs>
        <w:suppressAutoHyphens/>
        <w:ind w:firstLine="0"/>
        <w:jc w:val="left"/>
        <w:rPr>
          <w:b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07625D" w:rsidRDefault="0007625D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625D" w:rsidRDefault="0007625D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07625D" w:rsidRDefault="0007625D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«27»  декабря 2016 г.                                                                                  № 86</w:t>
      </w:r>
    </w:p>
    <w:p w:rsidR="0007625D" w:rsidRDefault="0007625D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07625D" w:rsidRDefault="0007625D" w:rsidP="0007625D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07625D" w:rsidRPr="00081232" w:rsidRDefault="0007625D" w:rsidP="0007625D">
      <w:pPr>
        <w:pStyle w:val="a3"/>
        <w:spacing w:before="0" w:beforeAutospacing="0" w:after="0" w:afterAutospacing="0"/>
        <w:jc w:val="center"/>
      </w:pPr>
      <w:r w:rsidRPr="00081232">
        <w:t xml:space="preserve">О порядке взаимодействия при осуществлении контроля </w:t>
      </w:r>
    </w:p>
    <w:p w:rsidR="0007625D" w:rsidRPr="00081232" w:rsidRDefault="0007625D" w:rsidP="0007625D">
      <w:pPr>
        <w:pStyle w:val="a3"/>
        <w:spacing w:before="0" w:beforeAutospacing="0"/>
        <w:jc w:val="center"/>
      </w:pPr>
      <w:proofErr w:type="gramStart"/>
      <w:r w:rsidRPr="00081232">
        <w:rPr>
          <w:color w:val="FF0000"/>
        </w:rPr>
        <w:t xml:space="preserve">сельского поселения </w:t>
      </w:r>
      <w:proofErr w:type="spellStart"/>
      <w:r w:rsidRPr="00081232">
        <w:rPr>
          <w:color w:val="FF0000"/>
        </w:rPr>
        <w:t>Новокальчировский</w:t>
      </w:r>
      <w:proofErr w:type="spellEnd"/>
      <w:r w:rsidRPr="00081232">
        <w:rPr>
          <w:color w:val="FF0000"/>
        </w:rPr>
        <w:t xml:space="preserve"> сельсовет муниципального района Аургазинский  район Республики Башкортостан </w:t>
      </w:r>
      <w:r w:rsidRPr="00081232"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07625D" w:rsidRDefault="0007625D" w:rsidP="0007625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12 декабря 2015 года № 1367, руководствуясь 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b w:val="0"/>
          <w:color w:val="FF0000"/>
          <w:sz w:val="28"/>
        </w:rPr>
        <w:t xml:space="preserve">об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FF0000"/>
          <w:sz w:val="28"/>
        </w:rPr>
        <w:t>Новокальчировский</w:t>
      </w:r>
      <w:proofErr w:type="spellEnd"/>
      <w:r>
        <w:rPr>
          <w:rFonts w:ascii="Times New Roman" w:hAnsi="Times New Roman" w:cs="Times New Roman"/>
          <w:b w:val="0"/>
          <w:color w:val="FF0000"/>
          <w:sz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Аургазинский район Республики Башкортостан от 07.08.2009 г.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07625D" w:rsidRDefault="0007625D" w:rsidP="0007625D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07625D" w:rsidRDefault="0007625D" w:rsidP="0007625D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625D" w:rsidRDefault="0007625D" w:rsidP="0007625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Диваев</w:t>
      </w:r>
      <w:proofErr w:type="spellEnd"/>
      <w:r>
        <w:rPr>
          <w:sz w:val="28"/>
          <w:szCs w:val="28"/>
        </w:rPr>
        <w:t xml:space="preserve"> </w:t>
      </w:r>
    </w:p>
    <w:p w:rsidR="0007625D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07625D" w:rsidRDefault="0007625D" w:rsidP="00FF498A">
      <w:pPr>
        <w:pStyle w:val="a3"/>
        <w:tabs>
          <w:tab w:val="left" w:pos="142"/>
          <w:tab w:val="left" w:pos="5400"/>
        </w:tabs>
        <w:spacing w:before="0" w:beforeAutospacing="0" w:after="0" w:afterAutospacing="0"/>
        <w:rPr>
          <w:b/>
          <w:sz w:val="28"/>
          <w:szCs w:val="28"/>
        </w:rPr>
      </w:pPr>
    </w:p>
    <w:p w:rsidR="0007625D" w:rsidRDefault="00FF498A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</w:t>
      </w: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07625D" w:rsidRDefault="00FF498A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07625D">
        <w:rPr>
          <w:rFonts w:ascii="Times New Roman" w:hAnsi="Times New Roman" w:cs="Times New Roman"/>
          <w:color w:val="000000" w:themeColor="text1"/>
          <w:szCs w:val="22"/>
        </w:rPr>
        <w:t>Утвержден</w:t>
      </w: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Постановлением  главы сельского поселения</w:t>
      </w: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МР Аургазинский район РБ</w:t>
      </w: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07625D" w:rsidRDefault="0007625D" w:rsidP="0007625D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от  «  27  » декабря 2016   года  № 86</w:t>
      </w:r>
    </w:p>
    <w:p w:rsidR="0007625D" w:rsidRDefault="0007625D" w:rsidP="000762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25D" w:rsidRDefault="0007625D" w:rsidP="000762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25D" w:rsidRDefault="0007625D" w:rsidP="000762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625D" w:rsidRDefault="0007625D" w:rsidP="0007625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07625D" w:rsidRDefault="0007625D" w:rsidP="000762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7625D" w:rsidRDefault="0007625D" w:rsidP="000762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форматы);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возвращает субъекту контроля один экземпляр закрытого объекта контроля или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закрытом объекте контроля.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соблюдением требований законодательства Российской Федерации о защите государственной тайны.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взаимодействия с субъектами контроля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  <w:proofErr w:type="gramEnd"/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Аургазинский район Республики Башкортостан, утвержденным Постановлением Администрации МР Аургазинский район  Республики Башкортостан от 18.02.2014 года № 160 (далее – Порядок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FF0000"/>
          <w:sz w:val="28"/>
          <w:szCs w:val="28"/>
        </w:rPr>
        <w:t>сельское поселение</w:t>
      </w:r>
      <w:r w:rsidRPr="00FF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6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 постановке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r w:rsidR="00AC6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на учет бюджетных обязательств или внесении изменений в поставленное на учет бюджетное обязательство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Аургазинский район  Республики Башкортостан и бюджетных росписей главных распорядителей средств бюджета МР Аургазинский район Республики Башкортостан (главных администраторов источников финансирования дефицита бюджета МР Аургазинский район Республики Башкортостан), утвержденным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исполнение бюджетных обязательств, возникающих в связи с закупкой товаров, работ, услуг;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контракта - цене, указанной в протоколе (сведениях о протоколе),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предложенной участником закупки, с которым заключается контракт;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сельским поселением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сельским поселением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проекте контракта):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отдельной строкой в установленных случаях проверяются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случае выявления при проведении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сельским поселением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07625D" w:rsidRDefault="0007625D" w:rsidP="0007625D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>
        <w:rPr>
          <w:color w:val="FF0000"/>
          <w:szCs w:val="28"/>
        </w:rPr>
        <w:t xml:space="preserve">сельским поселением  </w:t>
      </w:r>
      <w:proofErr w:type="spellStart"/>
      <w:r>
        <w:rPr>
          <w:color w:val="000000" w:themeColor="text1"/>
          <w:szCs w:val="28"/>
        </w:rPr>
        <w:t>Новокальчировский</w:t>
      </w:r>
      <w:proofErr w:type="spellEnd"/>
      <w:r>
        <w:rPr>
          <w:color w:val="FF0000"/>
          <w:szCs w:val="28"/>
        </w:rPr>
        <w:t xml:space="preserve"> сельсовет</w:t>
      </w:r>
      <w:r>
        <w:rPr>
          <w:color w:val="000000" w:themeColor="text1"/>
          <w:szCs w:val="28"/>
        </w:rPr>
        <w:t xml:space="preserve"> 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>
        <w:rPr>
          <w:color w:val="000000" w:themeColor="text1"/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07625D" w:rsidRDefault="0007625D" w:rsidP="000762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25D" w:rsidRDefault="0007625D" w:rsidP="0007625D"/>
    <w:p w:rsidR="0007625D" w:rsidRDefault="0007625D" w:rsidP="0007625D"/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FF498A" w:rsidRDefault="00FF498A" w:rsidP="00FF498A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</w:p>
    <w:p w:rsidR="00C55CBC" w:rsidRDefault="00FF498A" w:rsidP="0007625D">
      <w:pPr>
        <w:pStyle w:val="ConsPlusNormal"/>
        <w:ind w:left="5103"/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  </w:t>
      </w:r>
    </w:p>
    <w:p w:rsidR="0007625D" w:rsidRDefault="0007625D"/>
    <w:sectPr w:rsidR="0007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A"/>
    <w:rsid w:val="0007625D"/>
    <w:rsid w:val="00081232"/>
    <w:rsid w:val="006B2850"/>
    <w:rsid w:val="00AC6FF7"/>
    <w:rsid w:val="00C55CBC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8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FF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98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rsid w:val="00FF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F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2016-12-28T06:34:00Z</cp:lastPrinted>
  <dcterms:created xsi:type="dcterms:W3CDTF">2016-12-27T08:44:00Z</dcterms:created>
  <dcterms:modified xsi:type="dcterms:W3CDTF">2019-12-17T05:29:00Z</dcterms:modified>
</cp:coreProperties>
</file>