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20BFB" w:rsidRPr="00220BFB" w:rsidTr="00A06660">
        <w:tc>
          <w:tcPr>
            <w:tcW w:w="4253" w:type="dxa"/>
          </w:tcPr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left"/>
              <w:rPr>
                <w:rFonts w:ascii="Century Bash" w:eastAsia="Times New Roman" w:hAnsi="Century Bash" w:cs="Times New Roman"/>
                <w:kern w:val="2"/>
                <w:sz w:val="22"/>
                <w:szCs w:val="20"/>
                <w:lang w:val="tt-RU" w:eastAsia="ar-SA"/>
              </w:rPr>
            </w:pPr>
          </w:p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left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20B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Ауырғазы</w:t>
            </w:r>
            <w:proofErr w:type="spellEnd"/>
            <w:r w:rsidRPr="00220B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районы</w:t>
            </w:r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, </w:t>
            </w:r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20BFB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20BFB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BFB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ed="t">
                  <v:fill color2="black"/>
                  <v:imagedata r:id="rId6" o:title=""/>
                </v:shape>
                <o:OLEObject Type="Embed" ProgID="Word.Picture.8" ShapeID="_x0000_i1025" DrawAspect="Content" ObjectID="_1699357244" r:id="rId7"/>
              </w:object>
            </w:r>
          </w:p>
        </w:tc>
        <w:tc>
          <w:tcPr>
            <w:tcW w:w="4395" w:type="dxa"/>
          </w:tcPr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20BFB">
              <w:rPr>
                <w:rFonts w:ascii="Times New Roman" w:eastAsia="Times New Roman" w:hAnsi="Times New Roman" w:cs="Times New Roman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left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220BFB" w:rsidRPr="00220BFB" w:rsidRDefault="00220BFB" w:rsidP="00220BFB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left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20BFB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20BFB" w:rsidRPr="00220BFB" w:rsidRDefault="00220BFB" w:rsidP="00220BFB">
      <w:pPr>
        <w:tabs>
          <w:tab w:val="center" w:pos="4153"/>
          <w:tab w:val="right" w:pos="8306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20BFB">
        <w:rPr>
          <w:rFonts w:ascii="Calibri" w:eastAsia="Calibri" w:hAnsi="Calibri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36766" wp14:editId="1C0285C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20BFB" w:rsidRDefault="00220BFB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0340" w:rsidRDefault="005A0340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220BFB" w:rsidRDefault="00220BFB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Совета сельского </w:t>
      </w: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220BFB" w:rsidRPr="005A0340" w:rsidRDefault="00220BFB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0340" w:rsidRPr="00220BFB" w:rsidRDefault="005A0340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FB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</w:t>
      </w:r>
      <w:proofErr w:type="spellStart"/>
      <w:r w:rsidR="006C773B" w:rsidRPr="00220BFB">
        <w:rPr>
          <w:rFonts w:ascii="Times New Roman" w:eastAsia="Calibri" w:hAnsi="Times New Roman" w:cs="Times New Roman"/>
          <w:b/>
          <w:sz w:val="28"/>
          <w:szCs w:val="28"/>
        </w:rPr>
        <w:t>Новокальчировский</w:t>
      </w:r>
      <w:proofErr w:type="spellEnd"/>
      <w:r w:rsidR="006C773B" w:rsidRPr="00220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BF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5A0340" w:rsidRPr="00220BFB" w:rsidRDefault="005A0340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FB">
        <w:rPr>
          <w:rFonts w:ascii="Times New Roman" w:eastAsia="Calibri" w:hAnsi="Times New Roman" w:cs="Times New Roman"/>
          <w:b/>
          <w:sz w:val="28"/>
          <w:szCs w:val="28"/>
        </w:rPr>
        <w:t xml:space="preserve">органами местного самоуправления муниципального района </w:t>
      </w:r>
    </w:p>
    <w:p w:rsidR="005A0340" w:rsidRPr="005A0340" w:rsidRDefault="005A0340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BFB">
        <w:rPr>
          <w:rFonts w:ascii="Times New Roman" w:eastAsia="Calibri" w:hAnsi="Times New Roman" w:cs="Times New Roman"/>
          <w:b/>
          <w:sz w:val="28"/>
          <w:szCs w:val="28"/>
        </w:rPr>
        <w:t>Аургазинский район Республики Башкортостан</w:t>
      </w:r>
    </w:p>
    <w:p w:rsidR="005A0340" w:rsidRPr="005A0340" w:rsidRDefault="005A0340" w:rsidP="005A034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0340" w:rsidRPr="005A0340" w:rsidRDefault="005A0340" w:rsidP="005A0340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частью 2 статьи 4 Устава сельского поселения </w:t>
      </w:r>
      <w:proofErr w:type="spellStart"/>
      <w:r w:rsidR="006C773B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="006C7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 w:rsidR="006C773B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="006C7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  <w:proofErr w:type="gramEnd"/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1. Рекомендовать Администрации сельского поселения </w:t>
      </w:r>
      <w:proofErr w:type="spellStart"/>
      <w:r w:rsidR="006C773B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="006C7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передать Администрации муниципального района Аургазинский район Республики Башкортостан следующие полномочия по решению вопросов местного значения: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1.1. выдача градостроительного плана земельного участка, расположенного в </w:t>
      </w:r>
      <w:proofErr w:type="gramStart"/>
      <w:r w:rsidRPr="005A0340">
        <w:rPr>
          <w:rFonts w:ascii="Times New Roman" w:eastAsia="Calibri" w:hAnsi="Times New Roman" w:cs="Times New Roman"/>
          <w:sz w:val="28"/>
          <w:szCs w:val="28"/>
        </w:rPr>
        <w:t>границах</w:t>
      </w:r>
      <w:proofErr w:type="gramEnd"/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поселения;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5A03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</w:t>
      </w:r>
      <w:proofErr w:type="gramStart"/>
      <w:r w:rsidRPr="005A034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земельном </w:t>
      </w:r>
      <w:proofErr w:type="gramStart"/>
      <w:r w:rsidRPr="005A0340">
        <w:rPr>
          <w:rFonts w:ascii="Times New Roman" w:eastAsia="Calibri" w:hAnsi="Times New Roman" w:cs="Times New Roman"/>
          <w:sz w:val="28"/>
          <w:szCs w:val="28"/>
        </w:rPr>
        <w:t>участке</w:t>
      </w:r>
      <w:proofErr w:type="gramEnd"/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2. Рекомендовать Главе сельского поселения </w:t>
      </w:r>
      <w:proofErr w:type="spellStart"/>
      <w:r w:rsidR="006C773B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="006C7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заключить соглашение с главой Администрации муниципального района Аургазинский район Республики Башкортостан о передаче осуществления части полномочий согласно пункту 1 настоящего решения.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 w:rsidRPr="005A0340">
        <w:rPr>
          <w:rFonts w:ascii="Times New Roman" w:eastAsia="Calibri" w:hAnsi="Times New Roman" w:cs="Times New Roman"/>
          <w:sz w:val="28"/>
          <w:szCs w:val="28"/>
        </w:rPr>
        <w:t>здании</w:t>
      </w:r>
      <w:proofErr w:type="gramEnd"/>
      <w:r w:rsidRPr="005A0340">
        <w:rPr>
          <w:rFonts w:ascii="Times New Roman" w:eastAsia="Calibri" w:hAnsi="Times New Roman" w:cs="Times New Roman"/>
          <w:sz w:val="28"/>
          <w:szCs w:val="28"/>
        </w:rPr>
        <w:t xml:space="preserve"> Администрации и разместить на официальном сайте сельского поселения </w:t>
      </w:r>
      <w:proofErr w:type="spellStart"/>
      <w:r w:rsidR="00220BFB"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 w:rsidR="00220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340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Аургазинский район  Республики Башкортостан.</w:t>
      </w:r>
    </w:p>
    <w:p w:rsidR="005A0340" w:rsidRPr="005A0340" w:rsidRDefault="005A0340" w:rsidP="005A034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>4. Решение вступает в силу со дня подписания.</w:t>
      </w:r>
    </w:p>
    <w:p w:rsidR="005A0340" w:rsidRPr="005A0340" w:rsidRDefault="005A0340" w:rsidP="005A0340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A0340" w:rsidRPr="005A0340" w:rsidRDefault="005A0340" w:rsidP="005A0340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A034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r w:rsidRPr="005A03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20BFB">
        <w:rPr>
          <w:rFonts w:ascii="Times New Roman" w:eastAsia="Calibri" w:hAnsi="Times New Roman" w:cs="Times New Roman"/>
          <w:sz w:val="28"/>
          <w:szCs w:val="28"/>
        </w:rPr>
        <w:t>Р.Р.Диваев</w:t>
      </w:r>
      <w:proofErr w:type="spellEnd"/>
    </w:p>
    <w:p w:rsidR="005A0340" w:rsidRPr="005A0340" w:rsidRDefault="005A0340" w:rsidP="005A0340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A0340" w:rsidRPr="005A0340" w:rsidRDefault="00220BFB" w:rsidP="005A0340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«25</w:t>
      </w:r>
      <w:r w:rsidR="005A0340" w:rsidRPr="005A0340">
        <w:rPr>
          <w:rFonts w:ascii="Times New Roman" w:eastAsia="Calibri" w:hAnsi="Times New Roman" w:cs="Times New Roman"/>
          <w:sz w:val="28"/>
          <w:szCs w:val="28"/>
        </w:rPr>
        <w:t>» ноября 2021 года</w:t>
      </w:r>
    </w:p>
    <w:p w:rsidR="005A0340" w:rsidRPr="005A0340" w:rsidRDefault="00220BFB" w:rsidP="005A0340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166</w:t>
      </w:r>
    </w:p>
    <w:p w:rsidR="00B60AEE" w:rsidRDefault="00B60AEE"/>
    <w:sectPr w:rsidR="00B6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B09"/>
    <w:multiLevelType w:val="multilevel"/>
    <w:tmpl w:val="CE788A2A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5">
      <w:start w:val="1"/>
      <w:numFmt w:val="none"/>
      <w:lvlRestart w:val="0"/>
      <w:suff w:val="space"/>
      <w:lvlText w:val="Приложение"/>
      <w:lvlJc w:val="left"/>
      <w:pPr>
        <w:ind w:left="3686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7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8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0"/>
    <w:rsid w:val="00136187"/>
    <w:rsid w:val="00180FC9"/>
    <w:rsid w:val="00220BFB"/>
    <w:rsid w:val="00245163"/>
    <w:rsid w:val="005A0340"/>
    <w:rsid w:val="006C773B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2021-11-25T09:53:00Z</cp:lastPrinted>
  <dcterms:created xsi:type="dcterms:W3CDTF">2021-11-25T04:00:00Z</dcterms:created>
  <dcterms:modified xsi:type="dcterms:W3CDTF">2021-11-25T09:54:00Z</dcterms:modified>
</cp:coreProperties>
</file>